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FD" w:rsidRPr="00F233FD" w:rsidRDefault="00F233FD" w:rsidP="00F233FD">
      <w:pPr>
        <w:pStyle w:val="IBEtytuokadka"/>
        <w:jc w:val="left"/>
        <w:rPr>
          <w:b w:val="0"/>
          <w:sz w:val="48"/>
          <w:szCs w:val="48"/>
          <w:lang w:val="pl-PL"/>
        </w:rPr>
      </w:pPr>
      <w:r w:rsidRPr="00F233FD">
        <w:rPr>
          <w:noProof/>
          <w:sz w:val="48"/>
          <w:szCs w:val="48"/>
          <w:lang w:val="pl-PL" w:eastAsia="pl-PL"/>
        </w:rPr>
        <mc:AlternateContent>
          <mc:Choice Requires="wps">
            <w:drawing>
              <wp:anchor distT="0" distB="0" distL="114300" distR="114300" simplePos="0" relativeHeight="251661824" behindDoc="0" locked="0" layoutInCell="1" allowOverlap="1" wp14:anchorId="3FBF634E" wp14:editId="2C518FF0">
                <wp:simplePos x="0" y="0"/>
                <wp:positionH relativeFrom="column">
                  <wp:posOffset>-86360</wp:posOffset>
                </wp:positionH>
                <wp:positionV relativeFrom="paragraph">
                  <wp:posOffset>6350</wp:posOffset>
                </wp:positionV>
                <wp:extent cx="486410" cy="8621395"/>
                <wp:effectExtent l="0" t="0" r="8890" b="8255"/>
                <wp:wrapSquare wrapText="bothSides"/>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8621395"/>
                        </a:xfrm>
                        <a:prstGeom prst="rect">
                          <a:avLst/>
                        </a:prstGeom>
                        <a:solidFill>
                          <a:srgbClr val="00B0F0"/>
                        </a:solidFill>
                        <a:ln w="381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B954D" id="Rectangle 14" o:spid="_x0000_s1026" style="position:absolute;margin-left:-6.8pt;margin-top:.5pt;width:38.3pt;height:67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" fillcolor="#00b0f0" stroked="f" strokeweight="3pt">
                <w10:wrap type="square"/>
              </v:rect>
            </w:pict>
          </mc:Fallback>
        </mc:AlternateContent>
      </w:r>
      <w:r w:rsidRPr="00F233FD">
        <w:rPr>
          <w:b w:val="0"/>
          <w:sz w:val="48"/>
          <w:szCs w:val="48"/>
          <w:lang w:val="pl-PL"/>
        </w:rPr>
        <w:t xml:space="preserve">Imię Nazwisko   </w:t>
      </w:r>
    </w:p>
    <w:p w:rsidR="00F233FD" w:rsidRPr="001E0B99" w:rsidRDefault="00F233FD" w:rsidP="00F233FD">
      <w:pPr>
        <w:pStyle w:val="IBEtytuokadka"/>
        <w:jc w:val="left"/>
        <w:rPr>
          <w:b w:val="0"/>
          <w:szCs w:val="72"/>
          <w:lang w:val="pl-PL"/>
        </w:rPr>
      </w:pPr>
    </w:p>
    <w:p w:rsidR="00F233FD" w:rsidRDefault="00F233FD" w:rsidP="00F233FD">
      <w:pPr>
        <w:pStyle w:val="IBEtytuokadka"/>
        <w:jc w:val="left"/>
        <w:rPr>
          <w:b w:val="0"/>
          <w:szCs w:val="72"/>
        </w:rPr>
      </w:pPr>
    </w:p>
    <w:p w:rsidR="00F233FD" w:rsidRPr="005B5E52" w:rsidRDefault="00F233FD" w:rsidP="00F233FD">
      <w:pPr>
        <w:pStyle w:val="IBEtytuokadka"/>
        <w:jc w:val="left"/>
        <w:rPr>
          <w:b w:val="0"/>
          <w:szCs w:val="72"/>
        </w:rPr>
      </w:pPr>
      <w:r w:rsidRPr="005B5E52">
        <w:rPr>
          <w:b w:val="0"/>
          <w:szCs w:val="72"/>
        </w:rPr>
        <w:t xml:space="preserve">Tytuł publikacji </w:t>
      </w:r>
      <w:r w:rsidRPr="005B5E52">
        <w:rPr>
          <w:b w:val="0"/>
          <w:szCs w:val="72"/>
        </w:rPr>
        <w:br/>
      </w:r>
      <w:r w:rsidRPr="005B5E52">
        <w:rPr>
          <w:b w:val="0"/>
          <w:szCs w:val="72"/>
        </w:rPr>
        <w:softHyphen/>
        <w:t>- tytuł rozszerzony</w:t>
      </w:r>
    </w:p>
    <w:p w:rsidR="00F233FD" w:rsidRPr="001E0B99" w:rsidRDefault="00F233FD" w:rsidP="00F233FD">
      <w:pPr>
        <w:pStyle w:val="IBEtytuokadka"/>
        <w:jc w:val="left"/>
        <w:rPr>
          <w:b w:val="0"/>
          <w:szCs w:val="72"/>
          <w:lang w:val="pl-PL"/>
        </w:rPr>
      </w:pPr>
    </w:p>
    <w:p w:rsidR="00F233FD" w:rsidRPr="001E0B99" w:rsidRDefault="00F233FD" w:rsidP="00F233FD">
      <w:pPr>
        <w:rPr>
          <w:lang w:val="pl-PL"/>
        </w:rPr>
      </w:pPr>
    </w:p>
    <w:p w:rsidR="00F233FD" w:rsidRPr="001E0B99" w:rsidRDefault="00F233FD" w:rsidP="00F233FD">
      <w:pPr>
        <w:pStyle w:val="lIBEListaAutorowKursywa"/>
        <w:rPr>
          <w:lang w:val="pl-PL"/>
        </w:rPr>
      </w:pPr>
    </w:p>
    <w:p w:rsidR="00F233FD" w:rsidRPr="001E0B99" w:rsidRDefault="00F233FD" w:rsidP="00F233FD">
      <w:pPr>
        <w:pStyle w:val="lIBEListaAutorowKursywa"/>
        <w:rPr>
          <w:lang w:val="pl-PL"/>
        </w:rPr>
      </w:pPr>
    </w:p>
    <w:p w:rsidR="00F233FD" w:rsidRPr="001E0B99" w:rsidRDefault="00F233FD" w:rsidP="00F233FD">
      <w:pPr>
        <w:pStyle w:val="lIBEListaAutorowKursywa"/>
        <w:rPr>
          <w:lang w:val="pl-PL"/>
        </w:rPr>
      </w:pPr>
    </w:p>
    <w:p w:rsidR="00F233FD" w:rsidRPr="001E0B99" w:rsidRDefault="00F233FD" w:rsidP="00F233FD">
      <w:pPr>
        <w:pStyle w:val="lIBEListaAutorowKursywa"/>
        <w:rPr>
          <w:lang w:val="pl-PL"/>
        </w:rPr>
      </w:pPr>
    </w:p>
    <w:p w:rsidR="00F233FD" w:rsidRPr="001E0B99" w:rsidRDefault="00F233FD" w:rsidP="00F233FD">
      <w:pPr>
        <w:pStyle w:val="lIBEListaAutorowKursywa"/>
        <w:rPr>
          <w:lang w:val="pl-PL"/>
        </w:rPr>
      </w:pPr>
    </w:p>
    <w:p w:rsidR="00F233FD" w:rsidRPr="001E0B99" w:rsidRDefault="00F233FD" w:rsidP="00F233FD">
      <w:pPr>
        <w:pStyle w:val="lIBEListaAutorowKursywa"/>
        <w:rPr>
          <w:lang w:val="pl-PL"/>
        </w:rPr>
      </w:pPr>
    </w:p>
    <w:p w:rsidR="00F233FD" w:rsidRPr="001E0B99" w:rsidRDefault="00F233FD" w:rsidP="00F233FD">
      <w:pPr>
        <w:pStyle w:val="lIBEListaAutorowKursywa"/>
        <w:rPr>
          <w:lang w:val="pl-PL"/>
        </w:rPr>
      </w:pPr>
    </w:p>
    <w:p w:rsidR="00F233FD" w:rsidRPr="001E0B99" w:rsidRDefault="00F233FD" w:rsidP="00F233FD">
      <w:pPr>
        <w:pStyle w:val="lIBEListaAutorowKursywa"/>
        <w:rPr>
          <w:lang w:val="pl-PL"/>
        </w:rPr>
      </w:pPr>
      <w:r w:rsidRPr="001E0B99">
        <w:rPr>
          <w:lang w:val="pl-PL"/>
        </w:rPr>
        <w:t>Warszawa 201</w:t>
      </w:r>
      <w:r>
        <w:rPr>
          <w:lang w:val="pl-PL"/>
        </w:rPr>
        <w:t>6</w:t>
      </w:r>
    </w:p>
    <w:p w:rsidR="00F233FD" w:rsidRPr="001E0B99" w:rsidRDefault="00F233FD" w:rsidP="00F233FD">
      <w:pPr>
        <w:pStyle w:val="lIBEListaAutorowKursywa"/>
        <w:rPr>
          <w:lang w:val="pl-PL" w:eastAsia="pl-PL"/>
        </w:rPr>
        <w:sectPr w:rsidR="00F233FD" w:rsidRPr="001E0B99" w:rsidSect="0099469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567" w:footer="567" w:gutter="0"/>
          <w:cols w:space="708"/>
          <w:titlePg/>
          <w:docGrid w:linePitch="360"/>
        </w:sectPr>
      </w:pPr>
    </w:p>
    <w:p w:rsidR="005B1467" w:rsidRPr="00491E46" w:rsidRDefault="005B1467" w:rsidP="003A62E5">
      <w:pPr>
        <w:pStyle w:val="lIBEListaAutorowKursywa"/>
        <w:rPr>
          <w:lang w:val="pl-PL"/>
        </w:rPr>
      </w:pPr>
      <w:bookmarkStart w:id="0" w:name="_GoBack"/>
      <w:bookmarkEnd w:id="0"/>
      <w:r w:rsidRPr="00491E46">
        <w:rPr>
          <w:b/>
          <w:lang w:val="pl-PL"/>
        </w:rPr>
        <w:lastRenderedPageBreak/>
        <w:t>Redakcja merytoryczna:</w:t>
      </w:r>
      <w:r w:rsidR="002D5C61" w:rsidRPr="00491E46">
        <w:rPr>
          <w:lang w:val="pl-PL"/>
        </w:rPr>
        <w:br/>
      </w:r>
      <w:r w:rsidR="00A91DA0" w:rsidRPr="00491E46">
        <w:rPr>
          <w:lang w:val="pl-PL" w:eastAsia="pl-PL"/>
        </w:rPr>
        <w:t>Imię Nazwisko</w:t>
      </w:r>
      <w:r w:rsidR="00A91DA0" w:rsidRPr="00491E46">
        <w:rPr>
          <w:lang w:val="pl-PL" w:eastAsia="pl-PL"/>
        </w:rPr>
        <w:br/>
        <w:t>Imię Nazwisko</w:t>
      </w:r>
    </w:p>
    <w:p w:rsidR="00AE0ADC" w:rsidRPr="00491E46" w:rsidRDefault="00F51F47" w:rsidP="003A62E5">
      <w:pPr>
        <w:pStyle w:val="lIBEListaAutorowKursywa"/>
        <w:rPr>
          <w:lang w:val="pl-PL" w:eastAsia="pl-PL"/>
        </w:rPr>
      </w:pPr>
      <w:r w:rsidRPr="00491E46">
        <w:rPr>
          <w:b/>
          <w:lang w:val="pl-PL" w:eastAsia="pl-PL"/>
        </w:rPr>
        <w:t>Redakcja</w:t>
      </w:r>
      <w:r w:rsidR="005B1467" w:rsidRPr="00491E46">
        <w:rPr>
          <w:b/>
          <w:lang w:val="pl-PL" w:eastAsia="pl-PL"/>
        </w:rPr>
        <w:t>:</w:t>
      </w:r>
      <w:r w:rsidR="009F13AD" w:rsidRPr="00491E46">
        <w:rPr>
          <w:lang w:val="pl-PL" w:eastAsia="pl-PL"/>
        </w:rPr>
        <w:br/>
      </w:r>
      <w:r w:rsidR="00A91DA0" w:rsidRPr="00491E46">
        <w:rPr>
          <w:lang w:val="pl-PL" w:eastAsia="pl-PL"/>
        </w:rPr>
        <w:t>Imię Nazwisko</w:t>
      </w:r>
      <w:r w:rsidR="009F13AD" w:rsidRPr="00491E46">
        <w:rPr>
          <w:lang w:val="pl-PL" w:eastAsia="pl-PL"/>
        </w:rPr>
        <w:br/>
      </w:r>
      <w:r w:rsidR="00A91DA0" w:rsidRPr="00491E46">
        <w:rPr>
          <w:lang w:val="pl-PL" w:eastAsia="pl-PL"/>
        </w:rPr>
        <w:t>Imię Nazwisko</w:t>
      </w:r>
    </w:p>
    <w:p w:rsidR="005B1467" w:rsidRPr="00491E46" w:rsidRDefault="005B1467" w:rsidP="003A62E5">
      <w:pPr>
        <w:pStyle w:val="lIBEListaAutorowKursywa"/>
        <w:rPr>
          <w:lang w:val="pl-PL" w:eastAsia="pl-PL"/>
        </w:rPr>
      </w:pPr>
      <w:r w:rsidRPr="00491E46">
        <w:rPr>
          <w:b/>
          <w:lang w:val="pl-PL" w:eastAsia="pl-PL"/>
        </w:rPr>
        <w:t>Recenzenci:</w:t>
      </w:r>
      <w:r w:rsidR="009F13AD" w:rsidRPr="00491E46">
        <w:rPr>
          <w:lang w:val="pl-PL" w:eastAsia="pl-PL"/>
        </w:rPr>
        <w:br/>
      </w:r>
      <w:r w:rsidR="00A91DA0" w:rsidRPr="00491E46">
        <w:rPr>
          <w:lang w:val="pl-PL" w:eastAsia="pl-PL"/>
        </w:rPr>
        <w:t>Imię Nazwisko</w:t>
      </w:r>
      <w:r w:rsidRPr="00491E46">
        <w:rPr>
          <w:lang w:val="pl-PL" w:eastAsia="pl-PL"/>
        </w:rPr>
        <w:t xml:space="preserve">, prof. dr </w:t>
      </w:r>
      <w:r w:rsidR="00884A03" w:rsidRPr="00491E46">
        <w:rPr>
          <w:lang w:val="pl-PL" w:eastAsia="pl-PL"/>
        </w:rPr>
        <w:t>hab.</w:t>
      </w:r>
      <w:r w:rsidR="00A91DA0" w:rsidRPr="00491E46">
        <w:rPr>
          <w:lang w:val="pl-PL" w:eastAsia="pl-PL"/>
        </w:rPr>
        <w:t xml:space="preserve"> Imię Nazwisko</w:t>
      </w:r>
      <w:r w:rsidRPr="00491E46">
        <w:rPr>
          <w:lang w:val="pl-PL" w:eastAsia="pl-PL"/>
        </w:rPr>
        <w:t xml:space="preserve">, prof. dr hab. </w:t>
      </w:r>
      <w:r w:rsidR="00A91DA0" w:rsidRPr="00491E46">
        <w:rPr>
          <w:lang w:val="pl-PL" w:eastAsia="pl-PL"/>
        </w:rPr>
        <w:t>Imię Nazwisko</w:t>
      </w:r>
      <w:r w:rsidRPr="00491E46">
        <w:rPr>
          <w:lang w:val="pl-PL" w:eastAsia="pl-PL"/>
        </w:rPr>
        <w:t xml:space="preserve">, prof. dr </w:t>
      </w:r>
      <w:r w:rsidR="00884A03" w:rsidRPr="00491E46">
        <w:rPr>
          <w:lang w:val="pl-PL" w:eastAsia="pl-PL"/>
        </w:rPr>
        <w:t>hab.</w:t>
      </w:r>
      <w:r w:rsidR="00A91DA0" w:rsidRPr="00491E46">
        <w:rPr>
          <w:lang w:val="pl-PL" w:eastAsia="pl-PL"/>
        </w:rPr>
        <w:t xml:space="preserve"> Imię Nazwisko</w:t>
      </w:r>
      <w:r w:rsidRPr="00491E46">
        <w:rPr>
          <w:lang w:val="pl-PL" w:eastAsia="pl-PL"/>
        </w:rPr>
        <w:t>,</w:t>
      </w:r>
      <w:r w:rsidR="009F13AD" w:rsidRPr="00491E46">
        <w:rPr>
          <w:lang w:val="pl-PL"/>
        </w:rPr>
        <w:t xml:space="preserve"> </w:t>
      </w:r>
      <w:r w:rsidRPr="00491E46">
        <w:rPr>
          <w:lang w:val="pl-PL" w:eastAsia="pl-PL"/>
        </w:rPr>
        <w:t xml:space="preserve">prof. dr hab. </w:t>
      </w:r>
      <w:r w:rsidR="00A91DA0" w:rsidRPr="00491E46">
        <w:rPr>
          <w:lang w:val="pl-PL" w:eastAsia="pl-PL"/>
        </w:rPr>
        <w:t>Imię Nazwisko</w:t>
      </w:r>
      <w:r w:rsidRPr="00491E46">
        <w:rPr>
          <w:lang w:val="pl-PL" w:eastAsia="pl-PL"/>
        </w:rPr>
        <w:t xml:space="preserve">, prof. dr hab. </w:t>
      </w:r>
      <w:r w:rsidR="00A91DA0" w:rsidRPr="00491E46">
        <w:rPr>
          <w:lang w:val="pl-PL" w:eastAsia="pl-PL"/>
        </w:rPr>
        <w:t>Imię Nazwisko</w:t>
      </w:r>
    </w:p>
    <w:p w:rsidR="005B1467" w:rsidRPr="00491E46" w:rsidRDefault="005B1467" w:rsidP="003A62E5">
      <w:pPr>
        <w:pStyle w:val="lIBEListaAutorowKursywa"/>
        <w:rPr>
          <w:lang w:val="pl-PL" w:eastAsia="pl-PL"/>
        </w:rPr>
      </w:pPr>
      <w:r w:rsidRPr="00491E46">
        <w:rPr>
          <w:b/>
          <w:lang w:val="pl-PL" w:eastAsia="pl-PL"/>
        </w:rPr>
        <w:t>Autorzy:</w:t>
      </w:r>
      <w:r w:rsidR="009F13AD" w:rsidRPr="00491E46">
        <w:rPr>
          <w:lang w:val="pl-PL" w:eastAsia="pl-PL"/>
        </w:rPr>
        <w:br/>
      </w:r>
      <w:r w:rsidRPr="00491E46">
        <w:rPr>
          <w:lang w:val="pl-PL" w:eastAsia="pl-PL"/>
        </w:rPr>
        <w:t xml:space="preserve">prof. dr hab. </w:t>
      </w:r>
      <w:r w:rsidR="00A91DA0" w:rsidRPr="00491E46">
        <w:rPr>
          <w:lang w:val="pl-PL" w:eastAsia="pl-PL"/>
        </w:rPr>
        <w:t>Imię Nazwisko</w:t>
      </w:r>
      <w:r w:rsidR="009F13AD" w:rsidRPr="00491E46">
        <w:rPr>
          <w:lang w:val="pl-PL"/>
        </w:rPr>
        <w:br/>
      </w:r>
      <w:r w:rsidRPr="00491E46">
        <w:rPr>
          <w:lang w:val="pl-PL" w:eastAsia="pl-PL"/>
        </w:rPr>
        <w:t xml:space="preserve">prof. UJ dr hab. </w:t>
      </w:r>
      <w:r w:rsidR="00A91DA0" w:rsidRPr="00491E46">
        <w:rPr>
          <w:lang w:val="pl-PL" w:eastAsia="pl-PL"/>
        </w:rPr>
        <w:t>Imię Nazwisko</w:t>
      </w:r>
      <w:r w:rsidR="009F13AD" w:rsidRPr="00491E46">
        <w:rPr>
          <w:lang w:val="pl-PL"/>
        </w:rPr>
        <w:br/>
      </w:r>
      <w:r w:rsidR="00A91DA0" w:rsidRPr="00491E46">
        <w:rPr>
          <w:lang w:val="pl-PL" w:eastAsia="pl-PL"/>
        </w:rPr>
        <w:t>Imię Nazwisko</w:t>
      </w:r>
      <w:r w:rsidR="009F13AD" w:rsidRPr="00491E46">
        <w:rPr>
          <w:lang w:val="pl-PL"/>
        </w:rPr>
        <w:br/>
      </w:r>
      <w:r w:rsidRPr="00491E46">
        <w:rPr>
          <w:lang w:val="pl-PL" w:eastAsia="pl-PL"/>
        </w:rPr>
        <w:t xml:space="preserve">dr </w:t>
      </w:r>
      <w:r w:rsidR="00A91DA0" w:rsidRPr="00491E46">
        <w:rPr>
          <w:lang w:val="pl-PL" w:eastAsia="pl-PL"/>
        </w:rPr>
        <w:t>Imię Nazwisko</w:t>
      </w:r>
      <w:r w:rsidR="009F13AD" w:rsidRPr="00491E46">
        <w:rPr>
          <w:lang w:val="pl-PL"/>
        </w:rPr>
        <w:br/>
      </w:r>
      <w:r w:rsidRPr="00491E46">
        <w:rPr>
          <w:lang w:val="pl-PL" w:eastAsia="pl-PL"/>
        </w:rPr>
        <w:t xml:space="preserve">prof. </w:t>
      </w:r>
      <w:r w:rsidR="00A91DA0" w:rsidRPr="00491E46">
        <w:rPr>
          <w:lang w:val="pl-PL" w:eastAsia="pl-PL"/>
        </w:rPr>
        <w:t>Imię Nazwisko</w:t>
      </w:r>
      <w:r w:rsidR="009F13AD" w:rsidRPr="00491E46">
        <w:rPr>
          <w:lang w:val="pl-PL"/>
        </w:rPr>
        <w:br/>
      </w:r>
      <w:r w:rsidRPr="00491E46">
        <w:rPr>
          <w:lang w:val="pl-PL" w:eastAsia="pl-PL"/>
        </w:rPr>
        <w:t xml:space="preserve">dr </w:t>
      </w:r>
      <w:r w:rsidR="00A91DA0" w:rsidRPr="00491E46">
        <w:rPr>
          <w:lang w:val="pl-PL" w:eastAsia="pl-PL"/>
        </w:rPr>
        <w:t>Imię Nazwisko</w:t>
      </w:r>
      <w:r w:rsidR="009F13AD" w:rsidRPr="00491E46">
        <w:rPr>
          <w:lang w:val="pl-PL"/>
        </w:rPr>
        <w:br/>
      </w:r>
      <w:r w:rsidRPr="00491E46">
        <w:rPr>
          <w:lang w:val="pl-PL" w:eastAsia="pl-PL"/>
        </w:rPr>
        <w:t xml:space="preserve">dr </w:t>
      </w:r>
      <w:r w:rsidR="00A91DA0" w:rsidRPr="00491E46">
        <w:rPr>
          <w:lang w:val="pl-PL" w:eastAsia="pl-PL"/>
        </w:rPr>
        <w:t>Imię Nazwisko</w:t>
      </w:r>
      <w:r w:rsidR="009F13AD" w:rsidRPr="00491E46">
        <w:rPr>
          <w:lang w:val="pl-PL"/>
        </w:rPr>
        <w:br/>
      </w:r>
      <w:r w:rsidRPr="00491E46">
        <w:rPr>
          <w:lang w:val="pl-PL" w:eastAsia="pl-PL"/>
        </w:rPr>
        <w:t xml:space="preserve">dr </w:t>
      </w:r>
      <w:r w:rsidR="00A91DA0" w:rsidRPr="00491E46">
        <w:rPr>
          <w:lang w:val="pl-PL" w:eastAsia="pl-PL"/>
        </w:rPr>
        <w:t>Imię Nazwisko</w:t>
      </w:r>
    </w:p>
    <w:p w:rsidR="005B1467" w:rsidRPr="00491E46" w:rsidRDefault="005B1467" w:rsidP="003A62E5">
      <w:pPr>
        <w:pStyle w:val="lIBEListaAutorowKursywa"/>
        <w:rPr>
          <w:lang w:val="pl-PL"/>
        </w:rPr>
      </w:pPr>
      <w:r w:rsidRPr="00491E46">
        <w:rPr>
          <w:b/>
          <w:lang w:val="pl-PL" w:eastAsia="pl-PL"/>
        </w:rPr>
        <w:t>Konsultacje merytoryczne:</w:t>
      </w:r>
      <w:r w:rsidR="009F13AD" w:rsidRPr="00491E46">
        <w:rPr>
          <w:lang w:val="pl-PL" w:eastAsia="pl-PL"/>
        </w:rPr>
        <w:br/>
      </w:r>
      <w:r w:rsidR="00A91DA0" w:rsidRPr="00491E46">
        <w:rPr>
          <w:lang w:val="pl-PL" w:eastAsia="pl-PL"/>
        </w:rPr>
        <w:t>Imię Nazwisko</w:t>
      </w:r>
      <w:r w:rsidRPr="00491E46">
        <w:rPr>
          <w:lang w:val="pl-PL" w:eastAsia="pl-PL"/>
        </w:rPr>
        <w:t xml:space="preserve">, </w:t>
      </w:r>
      <w:r w:rsidR="00A91DA0" w:rsidRPr="00491E46">
        <w:rPr>
          <w:lang w:val="pl-PL" w:eastAsia="pl-PL"/>
        </w:rPr>
        <w:t>Imię Nazwisko Imię Nazwisko</w:t>
      </w:r>
      <w:r w:rsidRPr="00491E46">
        <w:rPr>
          <w:lang w:val="pl-PL" w:eastAsia="pl-PL"/>
        </w:rPr>
        <w:t xml:space="preserve">, </w:t>
      </w:r>
      <w:r w:rsidR="00A91DA0" w:rsidRPr="00491E46">
        <w:rPr>
          <w:lang w:val="pl-PL" w:eastAsia="pl-PL"/>
        </w:rPr>
        <w:t>Imię Nazwisko</w:t>
      </w:r>
    </w:p>
    <w:p w:rsidR="005B1467" w:rsidRPr="00491E46" w:rsidRDefault="005B1467" w:rsidP="003A62E5">
      <w:pPr>
        <w:pStyle w:val="lIBEListaAutorowKursywa"/>
        <w:rPr>
          <w:lang w:val="pl-PL" w:eastAsia="pl-PL"/>
        </w:rPr>
      </w:pPr>
      <w:r w:rsidRPr="00491E46">
        <w:rPr>
          <w:lang w:val="pl-PL" w:eastAsia="pl-PL"/>
        </w:rPr>
        <w:t>Redakcja językowa:</w:t>
      </w:r>
      <w:r w:rsidR="009F13AD" w:rsidRPr="00491E46">
        <w:rPr>
          <w:lang w:val="pl-PL" w:eastAsia="pl-PL"/>
        </w:rPr>
        <w:br/>
      </w:r>
      <w:r w:rsidR="00A91DA0" w:rsidRPr="00491E46">
        <w:rPr>
          <w:lang w:val="pl-PL" w:eastAsia="pl-PL"/>
        </w:rPr>
        <w:t>Imię Nazwisko</w:t>
      </w:r>
    </w:p>
    <w:p w:rsidR="005B1467" w:rsidRPr="00491E46" w:rsidRDefault="005B1467" w:rsidP="003A62E5">
      <w:pPr>
        <w:pStyle w:val="lIBEListaAutorowKursywa"/>
        <w:rPr>
          <w:lang w:val="pl-PL" w:eastAsia="pl-PL"/>
        </w:rPr>
      </w:pPr>
      <w:r w:rsidRPr="00491E46">
        <w:rPr>
          <w:lang w:val="pl-PL" w:eastAsia="pl-PL"/>
        </w:rPr>
        <w:t>© Copyright by: Insty</w:t>
      </w:r>
      <w:r w:rsidR="000172A7" w:rsidRPr="00491E46">
        <w:rPr>
          <w:lang w:val="pl-PL" w:eastAsia="pl-PL"/>
        </w:rPr>
        <w:t>tut Badań Edukacyjnych, Warszawa, wrzesień</w:t>
      </w:r>
      <w:r w:rsidRPr="00491E46">
        <w:rPr>
          <w:lang w:val="pl-PL" w:eastAsia="pl-PL"/>
        </w:rPr>
        <w:t xml:space="preserve"> 201</w:t>
      </w:r>
      <w:r w:rsidR="00F51F47" w:rsidRPr="00491E46">
        <w:rPr>
          <w:lang w:val="pl-PL" w:eastAsia="pl-PL"/>
        </w:rPr>
        <w:t>5</w:t>
      </w:r>
    </w:p>
    <w:p w:rsidR="00AE0ADC" w:rsidRPr="00491E46" w:rsidRDefault="00AE0ADC" w:rsidP="003A62E5">
      <w:pPr>
        <w:pStyle w:val="lIBEListaAutorowKursywa"/>
        <w:rPr>
          <w:lang w:val="pl-PL" w:eastAsia="pl-PL"/>
        </w:rPr>
      </w:pPr>
      <w:r w:rsidRPr="00491E46">
        <w:rPr>
          <w:lang w:val="pl-PL" w:eastAsia="pl-PL"/>
        </w:rPr>
        <w:t>ISBN-XXX-XX-XXXXX-XX-X</w:t>
      </w:r>
    </w:p>
    <w:p w:rsidR="00AE0ADC" w:rsidRPr="00491E46" w:rsidRDefault="00F51F47" w:rsidP="003A62E5">
      <w:pPr>
        <w:pStyle w:val="lIBEListaAutorowKursywa"/>
        <w:rPr>
          <w:lang w:val="pl-PL" w:eastAsia="pl-PL"/>
        </w:rPr>
      </w:pPr>
      <w:r w:rsidRPr="00491E46">
        <w:rPr>
          <w:b/>
          <w:lang w:val="pl-PL" w:eastAsia="pl-PL"/>
        </w:rPr>
        <w:t>Wzór cytowania</w:t>
      </w:r>
      <w:r w:rsidR="00AE0ADC" w:rsidRPr="00491E46">
        <w:rPr>
          <w:b/>
          <w:lang w:val="pl-PL" w:eastAsia="pl-PL"/>
        </w:rPr>
        <w:t>:</w:t>
      </w:r>
      <w:r w:rsidR="00B55BB4" w:rsidRPr="00491E46">
        <w:rPr>
          <w:lang w:val="pl-PL" w:eastAsia="pl-PL"/>
        </w:rPr>
        <w:br/>
      </w:r>
      <w:r w:rsidR="003C6448" w:rsidRPr="00491E46">
        <w:rPr>
          <w:lang w:val="pl-PL" w:eastAsia="pl-PL"/>
        </w:rPr>
        <w:t>Kowalski J.</w:t>
      </w:r>
      <w:r w:rsidR="00F85FB6" w:rsidRPr="00491E46">
        <w:rPr>
          <w:lang w:val="pl-PL" w:eastAsia="pl-PL"/>
        </w:rPr>
        <w:t xml:space="preserve"> (Rok)</w:t>
      </w:r>
      <w:r w:rsidR="003C6448" w:rsidRPr="00491E46">
        <w:rPr>
          <w:lang w:val="pl-PL" w:eastAsia="pl-PL"/>
        </w:rPr>
        <w:t>.</w:t>
      </w:r>
      <w:r w:rsidR="00AE0ADC" w:rsidRPr="00491E46">
        <w:rPr>
          <w:lang w:val="pl-PL" w:eastAsia="pl-PL"/>
        </w:rPr>
        <w:t xml:space="preserve"> Tytuł pu</w:t>
      </w:r>
      <w:r w:rsidR="00B55BB4" w:rsidRPr="00491E46">
        <w:rPr>
          <w:lang w:val="pl-PL" w:eastAsia="pl-PL"/>
        </w:rPr>
        <w:t>b</w:t>
      </w:r>
      <w:r w:rsidR="00AE0ADC" w:rsidRPr="00491E46">
        <w:rPr>
          <w:lang w:val="pl-PL" w:eastAsia="pl-PL"/>
        </w:rPr>
        <w:t>likacji</w:t>
      </w:r>
      <w:r w:rsidR="00B55BB4" w:rsidRPr="00491E46">
        <w:rPr>
          <w:lang w:val="pl-PL" w:eastAsia="pl-PL"/>
        </w:rPr>
        <w:t xml:space="preserve"> – tytuł rozszerzony</w:t>
      </w:r>
      <w:r w:rsidR="003C6448" w:rsidRPr="00491E46">
        <w:rPr>
          <w:lang w:val="pl-PL" w:eastAsia="pl-PL"/>
        </w:rPr>
        <w:t>.</w:t>
      </w:r>
      <w:r w:rsidR="00E95B47" w:rsidRPr="00491E46">
        <w:rPr>
          <w:lang w:val="pl-PL" w:eastAsia="pl-PL"/>
        </w:rPr>
        <w:t xml:space="preserve"> </w:t>
      </w:r>
      <w:r w:rsidR="00AE0ADC" w:rsidRPr="00491E46">
        <w:rPr>
          <w:lang w:val="pl-PL" w:eastAsia="pl-PL"/>
        </w:rPr>
        <w:t>Warszawa</w:t>
      </w:r>
      <w:r w:rsidR="003C6448" w:rsidRPr="00491E46">
        <w:rPr>
          <w:lang w:val="pl-PL" w:eastAsia="pl-PL"/>
        </w:rPr>
        <w:t>:</w:t>
      </w:r>
      <w:r w:rsidR="00E95B47" w:rsidRPr="00491E46">
        <w:rPr>
          <w:lang w:val="pl-PL" w:eastAsia="pl-PL"/>
        </w:rPr>
        <w:t xml:space="preserve"> Instytut Badań Edukacyjnych.</w:t>
      </w:r>
    </w:p>
    <w:p w:rsidR="001E2744" w:rsidRPr="00491E46" w:rsidRDefault="00AE0ADC" w:rsidP="003A62E5">
      <w:pPr>
        <w:pStyle w:val="lIBEListaAutorowKursywa"/>
        <w:rPr>
          <w:lang w:val="pl-PL" w:eastAsia="pl-PL"/>
        </w:rPr>
      </w:pPr>
      <w:r w:rsidRPr="00491E46">
        <w:rPr>
          <w:b/>
          <w:lang w:val="pl-PL" w:eastAsia="pl-PL"/>
        </w:rPr>
        <w:t>Wydawca:</w:t>
      </w:r>
      <w:r w:rsidRPr="00491E46">
        <w:rPr>
          <w:lang w:val="pl-PL" w:eastAsia="pl-PL"/>
        </w:rPr>
        <w:br/>
        <w:t>Instytut Badań Edukacyjnych</w:t>
      </w:r>
      <w:r w:rsidRPr="00491E46">
        <w:rPr>
          <w:lang w:val="pl-PL" w:eastAsia="pl-PL"/>
        </w:rPr>
        <w:br/>
        <w:t>ul. Górczewska 8</w:t>
      </w:r>
      <w:r w:rsidRPr="00491E46">
        <w:rPr>
          <w:lang w:val="pl-PL" w:eastAsia="pl-PL"/>
        </w:rPr>
        <w:br/>
        <w:t>01-180 Warszawa</w:t>
      </w:r>
      <w:r w:rsidRPr="00491E46">
        <w:rPr>
          <w:lang w:val="pl-PL" w:eastAsia="pl-PL"/>
        </w:rPr>
        <w:br/>
        <w:t xml:space="preserve">tel. (22) 241 71 00; </w:t>
      </w:r>
      <w:hyperlink r:id="rId14" w:history="1">
        <w:r w:rsidR="001E2744" w:rsidRPr="00491E46">
          <w:rPr>
            <w:rStyle w:val="Hipercze"/>
            <w:lang w:val="pl-PL" w:eastAsia="pl-PL"/>
          </w:rPr>
          <w:t>www.ibe.edu.pl</w:t>
        </w:r>
      </w:hyperlink>
    </w:p>
    <w:p w:rsidR="00D86368" w:rsidRPr="001E2744" w:rsidRDefault="005B1467" w:rsidP="003A62E5">
      <w:pPr>
        <w:pStyle w:val="lIBEListaAutorowKursywa"/>
        <w:rPr>
          <w:lang w:eastAsia="pl-PL"/>
        </w:rPr>
        <w:sectPr w:rsidR="00D86368" w:rsidRPr="001E2744" w:rsidSect="0099469A">
          <w:headerReference w:type="even" r:id="rId15"/>
          <w:footerReference w:type="even" r:id="rId16"/>
          <w:footerReference w:type="default" r:id="rId17"/>
          <w:headerReference w:type="first" r:id="rId18"/>
          <w:footerReference w:type="first" r:id="rId19"/>
          <w:pgSz w:w="11906" w:h="16838" w:code="9"/>
          <w:pgMar w:top="1418" w:right="1418" w:bottom="1418" w:left="1985" w:header="567" w:footer="567" w:gutter="0"/>
          <w:cols w:space="708"/>
          <w:titlePg/>
          <w:docGrid w:linePitch="360"/>
        </w:sectPr>
      </w:pPr>
      <w:r w:rsidRPr="000172A7">
        <w:t>Egzemplarz bezpłatny</w:t>
      </w:r>
      <w:bookmarkStart w:id="1" w:name="_Toc306957569"/>
    </w:p>
    <w:p w:rsidR="002E68C2" w:rsidRPr="00515696" w:rsidRDefault="002E68C2" w:rsidP="003A62E5">
      <w:pPr>
        <w:pStyle w:val="IBETytul1rzedu"/>
      </w:pPr>
      <w:r w:rsidRPr="00515696">
        <w:lastRenderedPageBreak/>
        <w:t>Streszczenie</w:t>
      </w:r>
      <w:bookmarkEnd w:id="1"/>
    </w:p>
    <w:p w:rsidR="007D7A71" w:rsidRPr="00353E99" w:rsidRDefault="007D7A71" w:rsidP="003A62E5">
      <w:pPr>
        <w:pStyle w:val="IBEWstp"/>
      </w:pPr>
      <w:r w:rsidRPr="00AE0ADC">
        <w:t xml:space="preserve">Curabitur dapibus porttitor pharetra. </w:t>
      </w:r>
      <w:r w:rsidRPr="00353E99">
        <w:t>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w:t>
      </w:r>
    </w:p>
    <w:p w:rsidR="0035400E" w:rsidRPr="00515696" w:rsidRDefault="001307CA" w:rsidP="003A62E5">
      <w:pPr>
        <w:pStyle w:val="IBETytul1rzedu"/>
      </w:pPr>
      <w:r w:rsidRPr="00AE0ADC">
        <w:rPr>
          <w:lang w:val="en-US"/>
        </w:rPr>
        <w:br w:type="page"/>
      </w:r>
      <w:bookmarkStart w:id="2" w:name="_Toc306957570"/>
      <w:r w:rsidR="00F16EC1" w:rsidRPr="00515696">
        <w:lastRenderedPageBreak/>
        <w:t>Streszczenie angielskie</w:t>
      </w:r>
      <w:r w:rsidR="00747D45" w:rsidRPr="00515696">
        <w:t xml:space="preserve"> </w:t>
      </w:r>
      <w:r w:rsidR="00A56F48" w:rsidRPr="00515696">
        <w:br/>
      </w:r>
      <w:r w:rsidR="00A56F48" w:rsidRPr="00515696">
        <w:br/>
        <w:t>ABSTRACT</w:t>
      </w:r>
      <w:bookmarkEnd w:id="2"/>
    </w:p>
    <w:p w:rsidR="003B129C" w:rsidRPr="00EA3F99" w:rsidRDefault="007D7A71" w:rsidP="003A62E5">
      <w:pPr>
        <w:pStyle w:val="IBEWstp"/>
      </w:pPr>
      <w:r w:rsidRPr="00AE0ADC">
        <w:t xml:space="preserve">Curabitur dapibus porttitor pharetra. </w:t>
      </w:r>
      <w:r w:rsidRPr="00353E99">
        <w:t>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w:t>
      </w:r>
    </w:p>
    <w:p w:rsidR="00D86368" w:rsidRDefault="005148C3" w:rsidP="003A62E5">
      <w:pPr>
        <w:pStyle w:val="StylIBEtytulbeznumeracjiZlewej0cm"/>
        <w:sectPr w:rsidR="00D86368" w:rsidSect="008224DD">
          <w:headerReference w:type="first" r:id="rId20"/>
          <w:pgSz w:w="11906" w:h="16838" w:code="9"/>
          <w:pgMar w:top="1418" w:right="1418" w:bottom="1418" w:left="1985" w:header="567" w:footer="340" w:gutter="0"/>
          <w:cols w:space="708"/>
          <w:docGrid w:linePitch="360"/>
        </w:sectPr>
      </w:pPr>
      <w:r w:rsidRPr="00353E99">
        <w:br w:type="page"/>
      </w:r>
      <w:bookmarkStart w:id="3" w:name="_Toc306957571"/>
    </w:p>
    <w:p w:rsidR="00EA3F99" w:rsidRDefault="00EA3F99" w:rsidP="003A62E5">
      <w:pPr>
        <w:pStyle w:val="StylIBEtytulbeznumeracjiZlewej0cm"/>
      </w:pPr>
      <w:r w:rsidRPr="005148C3">
        <w:lastRenderedPageBreak/>
        <w:t>Spis Treści</w:t>
      </w:r>
      <w:bookmarkEnd w:id="3"/>
    </w:p>
    <w:p w:rsidR="00245E36" w:rsidRPr="005148C3" w:rsidRDefault="00245E36" w:rsidP="003A62E5">
      <w:pPr>
        <w:pStyle w:val="IBEtytulbeznumeracji"/>
      </w:pPr>
    </w:p>
    <w:p w:rsidR="008F2B6A" w:rsidRDefault="00F412F2" w:rsidP="006374FE">
      <w:pPr>
        <w:pStyle w:val="Spistreci1"/>
        <w:rPr>
          <w:rFonts w:ascii="Calibri" w:eastAsia="Times New Roman" w:hAnsi="Calibri" w:cs="Times New Roman"/>
          <w:color w:val="auto"/>
        </w:rPr>
      </w:pPr>
      <w:r>
        <w:fldChar w:fldCharType="begin"/>
      </w:r>
      <w:r w:rsidR="005148C3">
        <w:instrText xml:space="preserve"> TOC \h \z </w:instrText>
      </w:r>
      <w:r>
        <w:fldChar w:fldCharType="separate"/>
      </w:r>
      <w:hyperlink w:anchor="_Toc306957569" w:history="1">
        <w:r w:rsidR="008F2B6A" w:rsidRPr="000A63F3">
          <w:rPr>
            <w:rStyle w:val="Hipercze"/>
          </w:rPr>
          <w:t>1.</w:t>
        </w:r>
        <w:r w:rsidR="008F2B6A">
          <w:rPr>
            <w:rFonts w:ascii="Calibri" w:eastAsia="Times New Roman" w:hAnsi="Calibri" w:cs="Times New Roman"/>
            <w:color w:val="auto"/>
          </w:rPr>
          <w:tab/>
        </w:r>
        <w:r w:rsidR="008F2B6A" w:rsidRPr="000A63F3">
          <w:rPr>
            <w:rStyle w:val="Hipercze"/>
          </w:rPr>
          <w:t>Streszczenie</w:t>
        </w:r>
        <w:r w:rsidR="008F2B6A">
          <w:rPr>
            <w:webHidden/>
          </w:rPr>
          <w:tab/>
        </w:r>
        <w:r>
          <w:rPr>
            <w:webHidden/>
          </w:rPr>
          <w:fldChar w:fldCharType="begin"/>
        </w:r>
        <w:r w:rsidR="008F2B6A">
          <w:rPr>
            <w:webHidden/>
          </w:rPr>
          <w:instrText xml:space="preserve"> PAGEREF _Toc306957569 \h </w:instrText>
        </w:r>
        <w:r>
          <w:rPr>
            <w:webHidden/>
          </w:rPr>
        </w:r>
        <w:r>
          <w:rPr>
            <w:webHidden/>
          </w:rPr>
          <w:fldChar w:fldCharType="separate"/>
        </w:r>
        <w:r w:rsidR="00470F24">
          <w:rPr>
            <w:webHidden/>
          </w:rPr>
          <w:t>3</w:t>
        </w:r>
        <w:r>
          <w:rPr>
            <w:webHidden/>
          </w:rPr>
          <w:fldChar w:fldCharType="end"/>
        </w:r>
      </w:hyperlink>
    </w:p>
    <w:p w:rsidR="008F2B6A" w:rsidRDefault="00EF56FC" w:rsidP="006374FE">
      <w:pPr>
        <w:pStyle w:val="Spistreci1"/>
        <w:rPr>
          <w:rFonts w:ascii="Calibri" w:eastAsia="Times New Roman" w:hAnsi="Calibri" w:cs="Times New Roman"/>
          <w:color w:val="auto"/>
        </w:rPr>
      </w:pPr>
      <w:hyperlink w:anchor="_Toc306957570" w:history="1">
        <w:r w:rsidR="008F2B6A" w:rsidRPr="000A63F3">
          <w:rPr>
            <w:rStyle w:val="Hipercze"/>
          </w:rPr>
          <w:t>2.</w:t>
        </w:r>
        <w:r w:rsidR="008F2B6A">
          <w:rPr>
            <w:rFonts w:ascii="Calibri" w:eastAsia="Times New Roman" w:hAnsi="Calibri" w:cs="Times New Roman"/>
            <w:color w:val="auto"/>
          </w:rPr>
          <w:tab/>
        </w:r>
        <w:r w:rsidR="008F2B6A" w:rsidRPr="000A63F3">
          <w:rPr>
            <w:rStyle w:val="Hipercze"/>
          </w:rPr>
          <w:t>Streszczenie angielskie   ABSTRACT</w:t>
        </w:r>
        <w:r w:rsidR="008F2B6A">
          <w:rPr>
            <w:webHidden/>
          </w:rPr>
          <w:tab/>
        </w:r>
        <w:r w:rsidR="00F412F2">
          <w:rPr>
            <w:webHidden/>
          </w:rPr>
          <w:fldChar w:fldCharType="begin"/>
        </w:r>
        <w:r w:rsidR="008F2B6A">
          <w:rPr>
            <w:webHidden/>
          </w:rPr>
          <w:instrText xml:space="preserve"> PAGEREF _Toc306957570 \h </w:instrText>
        </w:r>
        <w:r w:rsidR="00F412F2">
          <w:rPr>
            <w:webHidden/>
          </w:rPr>
        </w:r>
        <w:r w:rsidR="00F412F2">
          <w:rPr>
            <w:webHidden/>
          </w:rPr>
          <w:fldChar w:fldCharType="separate"/>
        </w:r>
        <w:r w:rsidR="00470F24">
          <w:rPr>
            <w:webHidden/>
          </w:rPr>
          <w:t>4</w:t>
        </w:r>
        <w:r w:rsidR="00F412F2">
          <w:rPr>
            <w:webHidden/>
          </w:rPr>
          <w:fldChar w:fldCharType="end"/>
        </w:r>
      </w:hyperlink>
    </w:p>
    <w:p w:rsidR="008F2B6A" w:rsidRDefault="00EF56FC" w:rsidP="006374FE">
      <w:pPr>
        <w:pStyle w:val="Spistreci1"/>
        <w:rPr>
          <w:rFonts w:ascii="Calibri" w:eastAsia="Times New Roman" w:hAnsi="Calibri" w:cs="Times New Roman"/>
          <w:color w:val="auto"/>
        </w:rPr>
      </w:pPr>
      <w:hyperlink w:anchor="_Toc306957571" w:history="1">
        <w:r w:rsidR="008F2B6A" w:rsidRPr="000A63F3">
          <w:rPr>
            <w:rStyle w:val="Hipercze"/>
          </w:rPr>
          <w:t>Spis Treści</w:t>
        </w:r>
        <w:r w:rsidR="008F2B6A">
          <w:rPr>
            <w:webHidden/>
          </w:rPr>
          <w:tab/>
        </w:r>
        <w:r w:rsidR="00F412F2">
          <w:rPr>
            <w:webHidden/>
          </w:rPr>
          <w:fldChar w:fldCharType="begin"/>
        </w:r>
        <w:r w:rsidR="008F2B6A">
          <w:rPr>
            <w:webHidden/>
          </w:rPr>
          <w:instrText xml:space="preserve"> PAGEREF _Toc306957571 \h </w:instrText>
        </w:r>
        <w:r w:rsidR="00F412F2">
          <w:rPr>
            <w:webHidden/>
          </w:rPr>
        </w:r>
        <w:r w:rsidR="00F412F2">
          <w:rPr>
            <w:webHidden/>
          </w:rPr>
          <w:fldChar w:fldCharType="separate"/>
        </w:r>
        <w:r w:rsidR="00470F24">
          <w:rPr>
            <w:webHidden/>
          </w:rPr>
          <w:t>5</w:t>
        </w:r>
        <w:r w:rsidR="00F412F2">
          <w:rPr>
            <w:webHidden/>
          </w:rPr>
          <w:fldChar w:fldCharType="end"/>
        </w:r>
      </w:hyperlink>
    </w:p>
    <w:p w:rsidR="008F2B6A" w:rsidRDefault="00EF56FC" w:rsidP="006374FE">
      <w:pPr>
        <w:pStyle w:val="Spistreci1"/>
        <w:rPr>
          <w:rFonts w:ascii="Calibri" w:eastAsia="Times New Roman" w:hAnsi="Calibri" w:cs="Times New Roman"/>
          <w:color w:val="auto"/>
        </w:rPr>
      </w:pPr>
      <w:hyperlink w:anchor="_Toc306957572" w:history="1">
        <w:r w:rsidR="008F2B6A" w:rsidRPr="000A63F3">
          <w:rPr>
            <w:rStyle w:val="Hipercze"/>
          </w:rPr>
          <w:t>3.</w:t>
        </w:r>
        <w:r w:rsidR="008F2B6A">
          <w:rPr>
            <w:rFonts w:ascii="Calibri" w:eastAsia="Times New Roman" w:hAnsi="Calibri" w:cs="Times New Roman"/>
            <w:color w:val="auto"/>
          </w:rPr>
          <w:tab/>
        </w:r>
        <w:r w:rsidR="008F2B6A" w:rsidRPr="000A63F3">
          <w:rPr>
            <w:rStyle w:val="Hipercze"/>
          </w:rPr>
          <w:t>Wprowadzenie</w:t>
        </w:r>
        <w:r w:rsidR="008F2B6A">
          <w:rPr>
            <w:webHidden/>
          </w:rPr>
          <w:tab/>
        </w:r>
        <w:r w:rsidR="00F412F2">
          <w:rPr>
            <w:webHidden/>
          </w:rPr>
          <w:fldChar w:fldCharType="begin"/>
        </w:r>
        <w:r w:rsidR="008F2B6A">
          <w:rPr>
            <w:webHidden/>
          </w:rPr>
          <w:instrText xml:space="preserve"> PAGEREF _Toc306957572 \h </w:instrText>
        </w:r>
        <w:r w:rsidR="00F412F2">
          <w:rPr>
            <w:webHidden/>
          </w:rPr>
        </w:r>
        <w:r w:rsidR="00F412F2">
          <w:rPr>
            <w:webHidden/>
          </w:rPr>
          <w:fldChar w:fldCharType="separate"/>
        </w:r>
        <w:r w:rsidR="00470F24">
          <w:rPr>
            <w:webHidden/>
          </w:rPr>
          <w:t>6</w:t>
        </w:r>
        <w:r w:rsidR="00F412F2">
          <w:rPr>
            <w:webHidden/>
          </w:rPr>
          <w:fldChar w:fldCharType="end"/>
        </w:r>
      </w:hyperlink>
    </w:p>
    <w:p w:rsidR="008F2B6A" w:rsidRDefault="00EF56FC" w:rsidP="006374FE">
      <w:pPr>
        <w:pStyle w:val="Spistreci1"/>
        <w:rPr>
          <w:rFonts w:ascii="Calibri" w:eastAsia="Times New Roman" w:hAnsi="Calibri" w:cs="Times New Roman"/>
          <w:color w:val="auto"/>
        </w:rPr>
      </w:pPr>
      <w:hyperlink w:anchor="_Toc306957573" w:history="1">
        <w:r w:rsidR="008F2B6A" w:rsidRPr="000A63F3">
          <w:rPr>
            <w:rStyle w:val="Hipercze"/>
          </w:rPr>
          <w:t>4.</w:t>
        </w:r>
        <w:r w:rsidR="008F2B6A">
          <w:rPr>
            <w:rFonts w:ascii="Calibri" w:eastAsia="Times New Roman" w:hAnsi="Calibri" w:cs="Times New Roman"/>
            <w:color w:val="auto"/>
          </w:rPr>
          <w:tab/>
        </w:r>
        <w:r w:rsidR="008F2B6A" w:rsidRPr="000A63F3">
          <w:rPr>
            <w:rStyle w:val="Hipercze"/>
          </w:rPr>
          <w:t>Tytuł rozdziału</w:t>
        </w:r>
        <w:r w:rsidR="008F2B6A">
          <w:rPr>
            <w:webHidden/>
          </w:rPr>
          <w:tab/>
        </w:r>
        <w:r w:rsidR="00F412F2">
          <w:rPr>
            <w:webHidden/>
          </w:rPr>
          <w:fldChar w:fldCharType="begin"/>
        </w:r>
        <w:r w:rsidR="008F2B6A">
          <w:rPr>
            <w:webHidden/>
          </w:rPr>
          <w:instrText xml:space="preserve"> PAGEREF _Toc306957573 \h </w:instrText>
        </w:r>
        <w:r w:rsidR="00F412F2">
          <w:rPr>
            <w:webHidden/>
          </w:rPr>
        </w:r>
        <w:r w:rsidR="00F412F2">
          <w:rPr>
            <w:webHidden/>
          </w:rPr>
          <w:fldChar w:fldCharType="separate"/>
        </w:r>
        <w:r w:rsidR="00470F24">
          <w:rPr>
            <w:webHidden/>
          </w:rPr>
          <w:t>7</w:t>
        </w:r>
        <w:r w:rsidR="00F412F2">
          <w:rPr>
            <w:webHidden/>
          </w:rPr>
          <w:fldChar w:fldCharType="end"/>
        </w:r>
      </w:hyperlink>
    </w:p>
    <w:p w:rsidR="008F2B6A" w:rsidRDefault="00EF56FC" w:rsidP="006374FE">
      <w:pPr>
        <w:pStyle w:val="Spistreci2"/>
        <w:rPr>
          <w:rFonts w:ascii="Calibri" w:hAnsi="Calibri"/>
          <w:noProof/>
          <w:color w:val="auto"/>
          <w:sz w:val="22"/>
          <w:szCs w:val="22"/>
          <w:lang w:eastAsia="pl-PL"/>
        </w:rPr>
      </w:pPr>
      <w:hyperlink w:anchor="_Toc306957574" w:history="1">
        <w:r w:rsidR="008F2B6A" w:rsidRPr="000A63F3">
          <w:rPr>
            <w:rStyle w:val="Hipercze"/>
            <w:noProof/>
          </w:rPr>
          <w:t>1.1.</w:t>
        </w:r>
        <w:r w:rsidR="008F2B6A">
          <w:rPr>
            <w:rFonts w:ascii="Calibri" w:hAnsi="Calibri"/>
            <w:noProof/>
            <w:color w:val="auto"/>
            <w:sz w:val="22"/>
            <w:szCs w:val="22"/>
            <w:lang w:eastAsia="pl-PL"/>
          </w:rPr>
          <w:tab/>
        </w:r>
        <w:r w:rsidR="008F2B6A" w:rsidRPr="009B3278">
          <w:rPr>
            <w:rStyle w:val="Hipercze"/>
            <w:noProof/>
            <w:color w:val="000000" w:themeColor="text1"/>
          </w:rPr>
          <w:t>Mniejszy tytuł</w:t>
        </w:r>
        <w:r w:rsidR="009B3278">
          <w:rPr>
            <w:noProof/>
            <w:webHidden/>
          </w:rPr>
          <w:tab/>
        </w:r>
        <w:r w:rsidR="00F412F2" w:rsidRPr="009B3278">
          <w:rPr>
            <w:noProof/>
            <w:webHidden/>
          </w:rPr>
          <w:fldChar w:fldCharType="begin"/>
        </w:r>
        <w:r w:rsidR="008F2B6A" w:rsidRPr="009B3278">
          <w:rPr>
            <w:noProof/>
            <w:webHidden/>
          </w:rPr>
          <w:instrText xml:space="preserve"> PAGEREF _Toc306957574 \h </w:instrText>
        </w:r>
        <w:r w:rsidR="00F412F2" w:rsidRPr="009B3278">
          <w:rPr>
            <w:noProof/>
            <w:webHidden/>
          </w:rPr>
        </w:r>
        <w:r w:rsidR="00F412F2" w:rsidRPr="009B3278">
          <w:rPr>
            <w:noProof/>
            <w:webHidden/>
          </w:rPr>
          <w:fldChar w:fldCharType="separate"/>
        </w:r>
        <w:r w:rsidR="00470F24" w:rsidRPr="009B3278">
          <w:rPr>
            <w:noProof/>
            <w:webHidden/>
          </w:rPr>
          <w:t>7</w:t>
        </w:r>
        <w:r w:rsidR="00F412F2" w:rsidRPr="009B3278">
          <w:rPr>
            <w:noProof/>
            <w:webHidden/>
          </w:rPr>
          <w:fldChar w:fldCharType="end"/>
        </w:r>
      </w:hyperlink>
    </w:p>
    <w:p w:rsidR="008F2B6A" w:rsidRDefault="00EF56FC" w:rsidP="006374FE">
      <w:pPr>
        <w:pStyle w:val="Spistreci2"/>
        <w:rPr>
          <w:rFonts w:ascii="Calibri" w:hAnsi="Calibri"/>
          <w:noProof/>
          <w:color w:val="auto"/>
          <w:sz w:val="22"/>
          <w:szCs w:val="22"/>
          <w:lang w:eastAsia="pl-PL"/>
        </w:rPr>
      </w:pPr>
      <w:hyperlink w:anchor="_Toc306957575" w:history="1">
        <w:r w:rsidR="008F2B6A" w:rsidRPr="000A63F3">
          <w:rPr>
            <w:rStyle w:val="Hipercze"/>
            <w:noProof/>
          </w:rPr>
          <w:t>1.2.</w:t>
        </w:r>
        <w:r w:rsidR="008F2B6A">
          <w:rPr>
            <w:rFonts w:ascii="Calibri" w:hAnsi="Calibri"/>
            <w:noProof/>
            <w:color w:val="auto"/>
            <w:sz w:val="22"/>
            <w:szCs w:val="22"/>
            <w:lang w:eastAsia="pl-PL"/>
          </w:rPr>
          <w:tab/>
        </w:r>
        <w:r w:rsidR="008F2B6A" w:rsidRPr="000A63F3">
          <w:rPr>
            <w:rStyle w:val="Hipercze"/>
            <w:noProof/>
          </w:rPr>
          <w:t>Mniejszy tytuł</w:t>
        </w:r>
        <w:r w:rsidR="008F2B6A">
          <w:rPr>
            <w:noProof/>
            <w:webHidden/>
          </w:rPr>
          <w:tab/>
        </w:r>
        <w:r w:rsidR="00F412F2">
          <w:rPr>
            <w:noProof/>
            <w:webHidden/>
          </w:rPr>
          <w:fldChar w:fldCharType="begin"/>
        </w:r>
        <w:r w:rsidR="008F2B6A">
          <w:rPr>
            <w:noProof/>
            <w:webHidden/>
          </w:rPr>
          <w:instrText xml:space="preserve"> PAGEREF _Toc306957575 \h </w:instrText>
        </w:r>
        <w:r w:rsidR="00F412F2">
          <w:rPr>
            <w:noProof/>
            <w:webHidden/>
          </w:rPr>
        </w:r>
        <w:r w:rsidR="00F412F2">
          <w:rPr>
            <w:noProof/>
            <w:webHidden/>
          </w:rPr>
          <w:fldChar w:fldCharType="separate"/>
        </w:r>
        <w:r w:rsidR="00470F24">
          <w:rPr>
            <w:noProof/>
            <w:webHidden/>
          </w:rPr>
          <w:t>7</w:t>
        </w:r>
        <w:r w:rsidR="00F412F2">
          <w:rPr>
            <w:noProof/>
            <w:webHidden/>
          </w:rPr>
          <w:fldChar w:fldCharType="end"/>
        </w:r>
      </w:hyperlink>
    </w:p>
    <w:p w:rsidR="008F2B6A" w:rsidRDefault="00EF56FC" w:rsidP="006374FE">
      <w:pPr>
        <w:pStyle w:val="Spistreci1"/>
        <w:rPr>
          <w:rFonts w:ascii="Calibri" w:eastAsia="Times New Roman" w:hAnsi="Calibri" w:cs="Times New Roman"/>
          <w:color w:val="auto"/>
        </w:rPr>
      </w:pPr>
      <w:hyperlink w:anchor="_Toc306957576" w:history="1">
        <w:r w:rsidR="008F2B6A" w:rsidRPr="000A63F3">
          <w:rPr>
            <w:rStyle w:val="Hipercze"/>
          </w:rPr>
          <w:t>5.</w:t>
        </w:r>
        <w:r w:rsidR="008F2B6A">
          <w:rPr>
            <w:rFonts w:ascii="Calibri" w:eastAsia="Times New Roman" w:hAnsi="Calibri" w:cs="Times New Roman"/>
            <w:color w:val="auto"/>
          </w:rPr>
          <w:tab/>
        </w:r>
        <w:r w:rsidR="008F2B6A" w:rsidRPr="000A63F3">
          <w:rPr>
            <w:rStyle w:val="Hipercze"/>
          </w:rPr>
          <w:t>Tytuł rozdziału</w:t>
        </w:r>
        <w:r w:rsidR="008F2B6A">
          <w:rPr>
            <w:webHidden/>
          </w:rPr>
          <w:tab/>
        </w:r>
        <w:r w:rsidR="00F412F2">
          <w:rPr>
            <w:webHidden/>
          </w:rPr>
          <w:fldChar w:fldCharType="begin"/>
        </w:r>
        <w:r w:rsidR="008F2B6A">
          <w:rPr>
            <w:webHidden/>
          </w:rPr>
          <w:instrText xml:space="preserve"> PAGEREF _Toc306957576 \h </w:instrText>
        </w:r>
        <w:r w:rsidR="00F412F2">
          <w:rPr>
            <w:webHidden/>
          </w:rPr>
        </w:r>
        <w:r w:rsidR="00F412F2">
          <w:rPr>
            <w:webHidden/>
          </w:rPr>
          <w:fldChar w:fldCharType="separate"/>
        </w:r>
        <w:r w:rsidR="00470F24">
          <w:rPr>
            <w:webHidden/>
          </w:rPr>
          <w:t>10</w:t>
        </w:r>
        <w:r w:rsidR="00F412F2">
          <w:rPr>
            <w:webHidden/>
          </w:rPr>
          <w:fldChar w:fldCharType="end"/>
        </w:r>
      </w:hyperlink>
    </w:p>
    <w:p w:rsidR="008F2B6A" w:rsidRDefault="00EF56FC" w:rsidP="006374FE">
      <w:pPr>
        <w:pStyle w:val="Spistreci1"/>
        <w:rPr>
          <w:rFonts w:ascii="Calibri" w:eastAsia="Times New Roman" w:hAnsi="Calibri" w:cs="Times New Roman"/>
          <w:color w:val="auto"/>
        </w:rPr>
      </w:pPr>
      <w:hyperlink w:anchor="_Toc306957577" w:history="1">
        <w:r w:rsidR="008F2B6A" w:rsidRPr="000A63F3">
          <w:rPr>
            <w:rStyle w:val="Hipercze"/>
          </w:rPr>
          <w:t>6.</w:t>
        </w:r>
        <w:r w:rsidR="008F2B6A">
          <w:rPr>
            <w:rFonts w:ascii="Calibri" w:eastAsia="Times New Roman" w:hAnsi="Calibri" w:cs="Times New Roman"/>
            <w:color w:val="auto"/>
          </w:rPr>
          <w:tab/>
        </w:r>
        <w:r w:rsidR="008F2B6A" w:rsidRPr="000A63F3">
          <w:rPr>
            <w:rStyle w:val="Hipercze"/>
          </w:rPr>
          <w:t>Tytuł rozdziału</w:t>
        </w:r>
        <w:r w:rsidR="008F2B6A">
          <w:rPr>
            <w:webHidden/>
          </w:rPr>
          <w:tab/>
        </w:r>
        <w:r w:rsidR="00F412F2">
          <w:rPr>
            <w:webHidden/>
          </w:rPr>
          <w:fldChar w:fldCharType="begin"/>
        </w:r>
        <w:r w:rsidR="008F2B6A">
          <w:rPr>
            <w:webHidden/>
          </w:rPr>
          <w:instrText xml:space="preserve"> PAGEREF _Toc306957577 \h </w:instrText>
        </w:r>
        <w:r w:rsidR="00F412F2">
          <w:rPr>
            <w:webHidden/>
          </w:rPr>
        </w:r>
        <w:r w:rsidR="00F412F2">
          <w:rPr>
            <w:webHidden/>
          </w:rPr>
          <w:fldChar w:fldCharType="separate"/>
        </w:r>
        <w:r w:rsidR="00470F24">
          <w:rPr>
            <w:webHidden/>
          </w:rPr>
          <w:t>13</w:t>
        </w:r>
        <w:r w:rsidR="00F412F2">
          <w:rPr>
            <w:webHidden/>
          </w:rPr>
          <w:fldChar w:fldCharType="end"/>
        </w:r>
      </w:hyperlink>
    </w:p>
    <w:p w:rsidR="008F2B6A" w:rsidRDefault="00EF56FC" w:rsidP="006374FE">
      <w:pPr>
        <w:pStyle w:val="Spistreci1"/>
        <w:rPr>
          <w:rFonts w:ascii="Calibri" w:eastAsia="Times New Roman" w:hAnsi="Calibri" w:cs="Times New Roman"/>
          <w:color w:val="auto"/>
        </w:rPr>
      </w:pPr>
      <w:hyperlink w:anchor="_Toc306957578" w:history="1">
        <w:r w:rsidR="008F2B6A" w:rsidRPr="000A63F3">
          <w:rPr>
            <w:rStyle w:val="Hipercze"/>
          </w:rPr>
          <w:t>7.</w:t>
        </w:r>
        <w:r w:rsidR="008F2B6A">
          <w:rPr>
            <w:rFonts w:ascii="Calibri" w:eastAsia="Times New Roman" w:hAnsi="Calibri" w:cs="Times New Roman"/>
            <w:color w:val="auto"/>
          </w:rPr>
          <w:tab/>
        </w:r>
        <w:r w:rsidR="008F2B6A" w:rsidRPr="000A63F3">
          <w:rPr>
            <w:rStyle w:val="Hipercze"/>
          </w:rPr>
          <w:t>Tytuł rozdziału</w:t>
        </w:r>
        <w:r w:rsidR="008F2B6A">
          <w:rPr>
            <w:webHidden/>
          </w:rPr>
          <w:tab/>
        </w:r>
        <w:r w:rsidR="00F412F2">
          <w:rPr>
            <w:webHidden/>
          </w:rPr>
          <w:fldChar w:fldCharType="begin"/>
        </w:r>
        <w:r w:rsidR="008F2B6A">
          <w:rPr>
            <w:webHidden/>
          </w:rPr>
          <w:instrText xml:space="preserve"> PAGEREF _Toc306957578 \h </w:instrText>
        </w:r>
        <w:r w:rsidR="00F412F2">
          <w:rPr>
            <w:webHidden/>
          </w:rPr>
        </w:r>
        <w:r w:rsidR="00F412F2">
          <w:rPr>
            <w:webHidden/>
          </w:rPr>
          <w:fldChar w:fldCharType="separate"/>
        </w:r>
        <w:r w:rsidR="00470F24">
          <w:rPr>
            <w:webHidden/>
          </w:rPr>
          <w:t>16</w:t>
        </w:r>
        <w:r w:rsidR="00F412F2">
          <w:rPr>
            <w:webHidden/>
          </w:rPr>
          <w:fldChar w:fldCharType="end"/>
        </w:r>
      </w:hyperlink>
    </w:p>
    <w:p w:rsidR="008F2B6A" w:rsidRDefault="00EF56FC" w:rsidP="006374FE">
      <w:pPr>
        <w:pStyle w:val="Spistreci2"/>
        <w:rPr>
          <w:rFonts w:ascii="Calibri" w:hAnsi="Calibri"/>
          <w:noProof/>
          <w:color w:val="auto"/>
          <w:sz w:val="22"/>
          <w:szCs w:val="22"/>
          <w:lang w:eastAsia="pl-PL"/>
        </w:rPr>
      </w:pPr>
      <w:hyperlink w:anchor="_Toc306957579" w:history="1">
        <w:r w:rsidR="008F2B6A" w:rsidRPr="000A63F3">
          <w:rPr>
            <w:rStyle w:val="Hipercze"/>
            <w:noProof/>
          </w:rPr>
          <w:t>1.3.</w:t>
        </w:r>
        <w:r w:rsidR="008F2B6A">
          <w:rPr>
            <w:rFonts w:ascii="Calibri" w:hAnsi="Calibri"/>
            <w:noProof/>
            <w:color w:val="auto"/>
            <w:sz w:val="22"/>
            <w:szCs w:val="22"/>
            <w:lang w:eastAsia="pl-PL"/>
          </w:rPr>
          <w:tab/>
        </w:r>
        <w:r w:rsidR="008F2B6A" w:rsidRPr="000A63F3">
          <w:rPr>
            <w:rStyle w:val="Hipercze"/>
            <w:noProof/>
          </w:rPr>
          <w:t>Tytuł rozdziału</w:t>
        </w:r>
        <w:r w:rsidR="008F2B6A">
          <w:rPr>
            <w:noProof/>
            <w:webHidden/>
          </w:rPr>
          <w:tab/>
        </w:r>
        <w:r w:rsidR="00F412F2">
          <w:rPr>
            <w:noProof/>
            <w:webHidden/>
          </w:rPr>
          <w:fldChar w:fldCharType="begin"/>
        </w:r>
        <w:r w:rsidR="008F2B6A">
          <w:rPr>
            <w:noProof/>
            <w:webHidden/>
          </w:rPr>
          <w:instrText xml:space="preserve"> PAGEREF _Toc306957579 \h </w:instrText>
        </w:r>
        <w:r w:rsidR="00F412F2">
          <w:rPr>
            <w:noProof/>
            <w:webHidden/>
          </w:rPr>
        </w:r>
        <w:r w:rsidR="00F412F2">
          <w:rPr>
            <w:noProof/>
            <w:webHidden/>
          </w:rPr>
          <w:fldChar w:fldCharType="separate"/>
        </w:r>
        <w:r w:rsidR="00470F24">
          <w:rPr>
            <w:noProof/>
            <w:webHidden/>
          </w:rPr>
          <w:t>16</w:t>
        </w:r>
        <w:r w:rsidR="00F412F2">
          <w:rPr>
            <w:noProof/>
            <w:webHidden/>
          </w:rPr>
          <w:fldChar w:fldCharType="end"/>
        </w:r>
      </w:hyperlink>
    </w:p>
    <w:p w:rsidR="008F2B6A" w:rsidRDefault="00EF56FC" w:rsidP="006374FE">
      <w:pPr>
        <w:pStyle w:val="Spistreci3"/>
        <w:rPr>
          <w:rFonts w:ascii="Calibri" w:hAnsi="Calibri"/>
          <w:noProof/>
          <w:sz w:val="22"/>
          <w:szCs w:val="22"/>
          <w:lang w:eastAsia="pl-PL"/>
        </w:rPr>
      </w:pPr>
      <w:hyperlink w:anchor="_Toc306957580" w:history="1">
        <w:r w:rsidR="008F2B6A" w:rsidRPr="000A63F3">
          <w:rPr>
            <w:rStyle w:val="Hipercze"/>
            <w:noProof/>
          </w:rPr>
          <w:t>1.1.1</w:t>
        </w:r>
        <w:r w:rsidR="008F2B6A">
          <w:rPr>
            <w:rFonts w:ascii="Calibri" w:hAnsi="Calibri"/>
            <w:noProof/>
            <w:sz w:val="22"/>
            <w:szCs w:val="22"/>
            <w:lang w:eastAsia="pl-PL"/>
          </w:rPr>
          <w:tab/>
        </w:r>
        <w:r w:rsidR="008F2B6A" w:rsidRPr="000A63F3">
          <w:rPr>
            <w:rStyle w:val="Hipercze"/>
            <w:noProof/>
          </w:rPr>
          <w:t>Tytuł rozdziału</w:t>
        </w:r>
        <w:r w:rsidR="008F2B6A">
          <w:rPr>
            <w:noProof/>
            <w:webHidden/>
          </w:rPr>
          <w:tab/>
        </w:r>
        <w:r w:rsidR="00F412F2">
          <w:rPr>
            <w:noProof/>
            <w:webHidden/>
          </w:rPr>
          <w:fldChar w:fldCharType="begin"/>
        </w:r>
        <w:r w:rsidR="008F2B6A">
          <w:rPr>
            <w:noProof/>
            <w:webHidden/>
          </w:rPr>
          <w:instrText xml:space="preserve"> PAGEREF _Toc306957580 \h </w:instrText>
        </w:r>
        <w:r w:rsidR="00F412F2">
          <w:rPr>
            <w:noProof/>
            <w:webHidden/>
          </w:rPr>
        </w:r>
        <w:r w:rsidR="00F412F2">
          <w:rPr>
            <w:noProof/>
            <w:webHidden/>
          </w:rPr>
          <w:fldChar w:fldCharType="separate"/>
        </w:r>
        <w:r w:rsidR="00470F24">
          <w:rPr>
            <w:noProof/>
            <w:webHidden/>
          </w:rPr>
          <w:t>16</w:t>
        </w:r>
        <w:r w:rsidR="00F412F2">
          <w:rPr>
            <w:noProof/>
            <w:webHidden/>
          </w:rPr>
          <w:fldChar w:fldCharType="end"/>
        </w:r>
      </w:hyperlink>
    </w:p>
    <w:p w:rsidR="008F2B6A" w:rsidRDefault="00EF56FC" w:rsidP="006374FE">
      <w:pPr>
        <w:pStyle w:val="Spistreci3"/>
        <w:rPr>
          <w:rFonts w:ascii="Calibri" w:hAnsi="Calibri"/>
          <w:noProof/>
          <w:sz w:val="22"/>
          <w:szCs w:val="22"/>
          <w:lang w:eastAsia="pl-PL"/>
        </w:rPr>
      </w:pPr>
      <w:hyperlink w:anchor="_Toc306957581" w:history="1">
        <w:r w:rsidR="008F2B6A" w:rsidRPr="000A63F3">
          <w:rPr>
            <w:rStyle w:val="Hipercze"/>
            <w:noProof/>
          </w:rPr>
          <w:t>2.1.1</w:t>
        </w:r>
        <w:r w:rsidR="008F2B6A">
          <w:rPr>
            <w:rFonts w:ascii="Calibri" w:hAnsi="Calibri"/>
            <w:noProof/>
            <w:sz w:val="22"/>
            <w:szCs w:val="22"/>
            <w:lang w:eastAsia="pl-PL"/>
          </w:rPr>
          <w:tab/>
        </w:r>
        <w:r w:rsidR="008F2B6A" w:rsidRPr="000A63F3">
          <w:rPr>
            <w:rStyle w:val="Hipercze"/>
            <w:noProof/>
          </w:rPr>
          <w:t>Tytuł rozdziału</w:t>
        </w:r>
        <w:r w:rsidR="008F2B6A">
          <w:rPr>
            <w:noProof/>
            <w:webHidden/>
          </w:rPr>
          <w:tab/>
        </w:r>
        <w:r w:rsidR="00F412F2">
          <w:rPr>
            <w:noProof/>
            <w:webHidden/>
          </w:rPr>
          <w:fldChar w:fldCharType="begin"/>
        </w:r>
        <w:r w:rsidR="008F2B6A">
          <w:rPr>
            <w:noProof/>
            <w:webHidden/>
          </w:rPr>
          <w:instrText xml:space="preserve"> PAGEREF _Toc306957581 \h </w:instrText>
        </w:r>
        <w:r w:rsidR="00F412F2">
          <w:rPr>
            <w:noProof/>
            <w:webHidden/>
          </w:rPr>
        </w:r>
        <w:r w:rsidR="00F412F2">
          <w:rPr>
            <w:noProof/>
            <w:webHidden/>
          </w:rPr>
          <w:fldChar w:fldCharType="separate"/>
        </w:r>
        <w:r w:rsidR="00470F24">
          <w:rPr>
            <w:noProof/>
            <w:webHidden/>
          </w:rPr>
          <w:t>17</w:t>
        </w:r>
        <w:r w:rsidR="00F412F2">
          <w:rPr>
            <w:noProof/>
            <w:webHidden/>
          </w:rPr>
          <w:fldChar w:fldCharType="end"/>
        </w:r>
      </w:hyperlink>
    </w:p>
    <w:p w:rsidR="008F2B6A" w:rsidRDefault="00EF56FC" w:rsidP="006374FE">
      <w:pPr>
        <w:pStyle w:val="Spistreci3"/>
        <w:rPr>
          <w:rFonts w:ascii="Calibri" w:hAnsi="Calibri"/>
          <w:noProof/>
          <w:sz w:val="22"/>
          <w:szCs w:val="22"/>
          <w:lang w:eastAsia="pl-PL"/>
        </w:rPr>
      </w:pPr>
      <w:hyperlink w:anchor="_Toc306957582" w:history="1">
        <w:r w:rsidR="008F2B6A" w:rsidRPr="000A63F3">
          <w:rPr>
            <w:rStyle w:val="Hipercze"/>
            <w:noProof/>
          </w:rPr>
          <w:t>3.1.1</w:t>
        </w:r>
        <w:r w:rsidR="008F2B6A">
          <w:rPr>
            <w:rFonts w:ascii="Calibri" w:hAnsi="Calibri"/>
            <w:noProof/>
            <w:sz w:val="22"/>
            <w:szCs w:val="22"/>
            <w:lang w:eastAsia="pl-PL"/>
          </w:rPr>
          <w:tab/>
        </w:r>
        <w:r w:rsidR="008F2B6A" w:rsidRPr="000A63F3">
          <w:rPr>
            <w:rStyle w:val="Hipercze"/>
            <w:noProof/>
          </w:rPr>
          <w:t>Tytuł rozdziału</w:t>
        </w:r>
        <w:r w:rsidR="008F2B6A">
          <w:rPr>
            <w:noProof/>
            <w:webHidden/>
          </w:rPr>
          <w:tab/>
        </w:r>
        <w:r w:rsidR="00F412F2">
          <w:rPr>
            <w:noProof/>
            <w:webHidden/>
          </w:rPr>
          <w:fldChar w:fldCharType="begin"/>
        </w:r>
        <w:r w:rsidR="008F2B6A">
          <w:rPr>
            <w:noProof/>
            <w:webHidden/>
          </w:rPr>
          <w:instrText xml:space="preserve"> PAGEREF _Toc306957582 \h </w:instrText>
        </w:r>
        <w:r w:rsidR="00F412F2">
          <w:rPr>
            <w:noProof/>
            <w:webHidden/>
          </w:rPr>
        </w:r>
        <w:r w:rsidR="00F412F2">
          <w:rPr>
            <w:noProof/>
            <w:webHidden/>
          </w:rPr>
          <w:fldChar w:fldCharType="separate"/>
        </w:r>
        <w:r w:rsidR="00470F24">
          <w:rPr>
            <w:noProof/>
            <w:webHidden/>
          </w:rPr>
          <w:t>17</w:t>
        </w:r>
        <w:r w:rsidR="00F412F2">
          <w:rPr>
            <w:noProof/>
            <w:webHidden/>
          </w:rPr>
          <w:fldChar w:fldCharType="end"/>
        </w:r>
      </w:hyperlink>
    </w:p>
    <w:p w:rsidR="008F2B6A" w:rsidRDefault="00EF56FC" w:rsidP="006374FE">
      <w:pPr>
        <w:pStyle w:val="Spistreci1"/>
        <w:rPr>
          <w:rFonts w:ascii="Calibri" w:eastAsia="Times New Roman" w:hAnsi="Calibri" w:cs="Times New Roman"/>
          <w:color w:val="auto"/>
        </w:rPr>
      </w:pPr>
      <w:hyperlink w:anchor="_Toc306957583" w:history="1">
        <w:r w:rsidR="008F2B6A" w:rsidRPr="000A63F3">
          <w:rPr>
            <w:rStyle w:val="Hipercze"/>
          </w:rPr>
          <w:t>8.</w:t>
        </w:r>
        <w:r w:rsidR="008F2B6A">
          <w:rPr>
            <w:rFonts w:ascii="Calibri" w:eastAsia="Times New Roman" w:hAnsi="Calibri" w:cs="Times New Roman"/>
            <w:color w:val="auto"/>
          </w:rPr>
          <w:tab/>
        </w:r>
        <w:r w:rsidR="008F2B6A" w:rsidRPr="000A63F3">
          <w:rPr>
            <w:rStyle w:val="Hipercze"/>
          </w:rPr>
          <w:t>Literatura cytowana</w:t>
        </w:r>
        <w:r w:rsidR="008F2B6A">
          <w:rPr>
            <w:webHidden/>
          </w:rPr>
          <w:tab/>
        </w:r>
        <w:r w:rsidR="00F412F2">
          <w:rPr>
            <w:webHidden/>
          </w:rPr>
          <w:fldChar w:fldCharType="begin"/>
        </w:r>
        <w:r w:rsidR="008F2B6A">
          <w:rPr>
            <w:webHidden/>
          </w:rPr>
          <w:instrText xml:space="preserve"> PAGEREF _Toc306957583 \h </w:instrText>
        </w:r>
        <w:r w:rsidR="00F412F2">
          <w:rPr>
            <w:webHidden/>
          </w:rPr>
        </w:r>
        <w:r w:rsidR="00F412F2">
          <w:rPr>
            <w:webHidden/>
          </w:rPr>
          <w:fldChar w:fldCharType="separate"/>
        </w:r>
        <w:r w:rsidR="00470F24">
          <w:rPr>
            <w:webHidden/>
          </w:rPr>
          <w:t>18</w:t>
        </w:r>
        <w:r w:rsidR="00F412F2">
          <w:rPr>
            <w:webHidden/>
          </w:rPr>
          <w:fldChar w:fldCharType="end"/>
        </w:r>
      </w:hyperlink>
    </w:p>
    <w:p w:rsidR="008F2B6A" w:rsidRDefault="00EF56FC" w:rsidP="006374FE">
      <w:pPr>
        <w:pStyle w:val="Spistreci1"/>
        <w:rPr>
          <w:rFonts w:ascii="Calibri" w:eastAsia="Times New Roman" w:hAnsi="Calibri" w:cs="Times New Roman"/>
          <w:color w:val="auto"/>
        </w:rPr>
      </w:pPr>
      <w:hyperlink w:anchor="_Toc306957584" w:history="1">
        <w:r w:rsidR="008F2B6A" w:rsidRPr="000A63F3">
          <w:rPr>
            <w:rStyle w:val="Hipercze"/>
            <w:lang w:val="de-DE"/>
          </w:rPr>
          <w:t>9.</w:t>
        </w:r>
        <w:r w:rsidR="008F2B6A">
          <w:rPr>
            <w:rFonts w:ascii="Calibri" w:eastAsia="Times New Roman" w:hAnsi="Calibri" w:cs="Times New Roman"/>
            <w:color w:val="auto"/>
          </w:rPr>
          <w:tab/>
        </w:r>
        <w:r w:rsidR="008F2B6A" w:rsidRPr="000A63F3">
          <w:rPr>
            <w:rStyle w:val="Hipercze"/>
            <w:lang w:val="de-DE"/>
          </w:rPr>
          <w:t>Nota o autorze</w:t>
        </w:r>
        <w:r w:rsidR="008F2B6A">
          <w:rPr>
            <w:webHidden/>
          </w:rPr>
          <w:tab/>
        </w:r>
        <w:r w:rsidR="00F412F2">
          <w:rPr>
            <w:webHidden/>
          </w:rPr>
          <w:fldChar w:fldCharType="begin"/>
        </w:r>
        <w:r w:rsidR="008F2B6A">
          <w:rPr>
            <w:webHidden/>
          </w:rPr>
          <w:instrText xml:space="preserve"> PAGEREF _Toc306957584 \h </w:instrText>
        </w:r>
        <w:r w:rsidR="00F412F2">
          <w:rPr>
            <w:webHidden/>
          </w:rPr>
        </w:r>
        <w:r w:rsidR="00F412F2">
          <w:rPr>
            <w:webHidden/>
          </w:rPr>
          <w:fldChar w:fldCharType="separate"/>
        </w:r>
        <w:r w:rsidR="00470F24">
          <w:rPr>
            <w:webHidden/>
          </w:rPr>
          <w:t>19</w:t>
        </w:r>
        <w:r w:rsidR="00F412F2">
          <w:rPr>
            <w:webHidden/>
          </w:rPr>
          <w:fldChar w:fldCharType="end"/>
        </w:r>
      </w:hyperlink>
    </w:p>
    <w:p w:rsidR="005148C3" w:rsidRPr="00B06E25" w:rsidRDefault="00F412F2" w:rsidP="003A62E5">
      <w:r>
        <w:fldChar w:fldCharType="end"/>
      </w:r>
    </w:p>
    <w:p w:rsidR="00747D45" w:rsidRPr="00882C34" w:rsidRDefault="00B06E25" w:rsidP="003A62E5">
      <w:pPr>
        <w:pStyle w:val="IBETytul1rzedu"/>
      </w:pPr>
      <w:r w:rsidRPr="00EA3F99">
        <w:rPr>
          <w:lang w:val="pl-PL"/>
        </w:rPr>
        <w:br w:type="page"/>
      </w:r>
      <w:bookmarkStart w:id="4" w:name="_Toc306957572"/>
      <w:r w:rsidR="00747D45" w:rsidRPr="00C26445">
        <w:lastRenderedPageBreak/>
        <w:t>Wprowadzenie</w:t>
      </w:r>
      <w:bookmarkEnd w:id="4"/>
    </w:p>
    <w:p w:rsidR="00515696" w:rsidRDefault="007D7A71" w:rsidP="003A62E5">
      <w:pPr>
        <w:pStyle w:val="IBEWstp"/>
      </w:pPr>
      <w:r w:rsidRPr="00353E99">
        <w:t>Curabitur dapibus porttitor pharetra. 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w:t>
      </w:r>
    </w:p>
    <w:p w:rsidR="002259E3" w:rsidRPr="00515696" w:rsidRDefault="007D7A71" w:rsidP="003A62E5">
      <w:pPr>
        <w:pStyle w:val="IBEWstp"/>
        <w:rPr>
          <w:b/>
        </w:rPr>
      </w:pPr>
      <w:r w:rsidRPr="00353E99">
        <w:t xml:space="preserve">rerit sem auctor in. Nam arcu elit, consectetur at condimentum eget, dignissim eget libero. Lorem ipsum dolor sit amet, consectetur adipiscing elit. Pellentesque feugiat tempor est, eu </w:t>
      </w:r>
      <w:r w:rsidRPr="00515696">
        <w:rPr>
          <w:b/>
        </w:rPr>
        <w:t>aliquam felis tincidunt iaculis.</w:t>
      </w:r>
    </w:p>
    <w:p w:rsidR="00747D45" w:rsidRPr="00747D45" w:rsidRDefault="0001320C" w:rsidP="003A62E5">
      <w:pPr>
        <w:pStyle w:val="IBETytul1rzedu"/>
      </w:pPr>
      <w:r w:rsidRPr="00515696">
        <w:br w:type="page"/>
      </w:r>
      <w:bookmarkStart w:id="5" w:name="_Toc306957573"/>
      <w:r w:rsidR="00F16EC1" w:rsidRPr="00515696">
        <w:lastRenderedPageBreak/>
        <w:t>Tytuł rozdziału</w:t>
      </w:r>
      <w:bookmarkEnd w:id="5"/>
    </w:p>
    <w:p w:rsidR="00884E16" w:rsidRDefault="00747D45" w:rsidP="003A62E5">
      <w:r w:rsidRPr="00AE0ADC">
        <w:t>Przypomnijmy</w:t>
      </w:r>
      <w:r w:rsidR="007D7A71" w:rsidRPr="00AE0ADC">
        <w:t xml:space="preserve"> Curabitur dapibus porttitor pharetra. </w:t>
      </w:r>
      <w:r w:rsidR="007D7A71" w:rsidRPr="004F7928">
        <w:t xml:space="preserve">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w:t>
      </w:r>
    </w:p>
    <w:p w:rsidR="00884E16" w:rsidRDefault="00884E16" w:rsidP="003A62E5">
      <w:pPr>
        <w:pStyle w:val="IBETytul12rzdu"/>
      </w:pPr>
      <w:bookmarkStart w:id="6" w:name="_Toc306957574"/>
      <w:r>
        <w:t>Mniejszy tytuł</w:t>
      </w:r>
      <w:bookmarkEnd w:id="6"/>
    </w:p>
    <w:p w:rsidR="007D7A71" w:rsidRDefault="007D7A71" w:rsidP="003A62E5">
      <w:r w:rsidRPr="004F7928">
        <w:t>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w:t>
      </w:r>
    </w:p>
    <w:p w:rsidR="00884E16" w:rsidRPr="00884E16" w:rsidRDefault="00884E16" w:rsidP="003A62E5">
      <w:pPr>
        <w:pStyle w:val="IBETytul12rzdu"/>
      </w:pPr>
      <w:bookmarkStart w:id="7" w:name="_Toc306957575"/>
      <w:r w:rsidRPr="00884E16">
        <w:t>Mniejszy tytuł</w:t>
      </w:r>
      <w:bookmarkEnd w:id="7"/>
    </w:p>
    <w:p w:rsidR="00884E16" w:rsidRDefault="00884E16" w:rsidP="003A62E5">
      <w:r w:rsidRPr="004F7928">
        <w:t>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w:t>
      </w:r>
    </w:p>
    <w:p w:rsidR="00884E16" w:rsidRDefault="00884E16" w:rsidP="003A62E5"/>
    <w:p w:rsidR="00884E16" w:rsidRDefault="00BF7D32" w:rsidP="003A62E5">
      <w:r w:rsidRPr="00BF7D32">
        <w:t xml:space="preserve">Przypomnijmy Curabitur dapibus porttitor pharetra. </w:t>
      </w:r>
      <w:r w:rsidRPr="004F7928">
        <w:t xml:space="preserve">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w:t>
      </w:r>
      <w:r w:rsidRPr="004F7928">
        <w:lastRenderedPageBreak/>
        <w:t>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w:t>
      </w:r>
    </w:p>
    <w:p w:rsidR="00491E46" w:rsidRDefault="00491E46" w:rsidP="00491E46">
      <w:pPr>
        <w:pStyle w:val="IBEtytulTabeli"/>
      </w:pPr>
      <w:r w:rsidRPr="00491E46">
        <w:t xml:space="preserve">Tabela </w:t>
      </w:r>
      <w:r>
        <w:t>1</w:t>
      </w:r>
      <w:r w:rsidRPr="00491E46">
        <w:t>. Curabitur dapibus porttitor pharetra. Integer ac nisl a sapien mollis tempor ultricies rhoncus erat. In mollis, ipsum quis egestas auctor, eros</w:t>
      </w:r>
    </w:p>
    <w:tbl>
      <w:tblPr>
        <w:tblStyle w:val="Jasnecieniowanieakcent1"/>
        <w:tblW w:w="0" w:type="auto"/>
        <w:tblLook w:val="04A0" w:firstRow="1" w:lastRow="0" w:firstColumn="1" w:lastColumn="0" w:noHBand="0" w:noVBand="1"/>
      </w:tblPr>
      <w:tblGrid>
        <w:gridCol w:w="2612"/>
        <w:gridCol w:w="1615"/>
        <w:gridCol w:w="1614"/>
        <w:gridCol w:w="1615"/>
        <w:gridCol w:w="1614"/>
      </w:tblGrid>
      <w:tr w:rsidR="00D3303B" w:rsidTr="00D330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Borders>
              <w:left w:val="none" w:sz="0" w:space="0" w:color="auto"/>
              <w:right w:val="single" w:sz="8" w:space="0" w:color="4F81BD" w:themeColor="accent1"/>
              <w:tl2br w:val="none" w:sz="0" w:space="0" w:color="auto"/>
              <w:tr2bl w:val="none" w:sz="0" w:space="0" w:color="auto"/>
            </w:tcBorders>
            <w:shd w:val="clear" w:color="auto" w:fill="auto"/>
          </w:tcPr>
          <w:p w:rsidR="00491E46" w:rsidRDefault="00034AED" w:rsidP="00D3303B">
            <w:pPr>
              <w:spacing w:before="120" w:after="120"/>
              <w:ind w:left="0"/>
              <w:jc w:val="left"/>
            </w:pPr>
            <w:r>
              <w:t>Koluma 1</w:t>
            </w:r>
          </w:p>
        </w:tc>
        <w:tc>
          <w:tcPr>
            <w:tcW w:w="1631" w:type="dxa"/>
            <w:tcBorders>
              <w:left w:val="single" w:sz="8" w:space="0" w:color="4F81BD" w:themeColor="accent1"/>
              <w:right w:val="single" w:sz="8" w:space="0" w:color="4F81BD" w:themeColor="accent1"/>
              <w:tl2br w:val="none" w:sz="0" w:space="0" w:color="auto"/>
              <w:tr2bl w:val="none" w:sz="0" w:space="0" w:color="auto"/>
            </w:tcBorders>
            <w:shd w:val="clear" w:color="auto" w:fill="auto"/>
          </w:tcPr>
          <w:p w:rsidR="00491E46" w:rsidRDefault="00034AED" w:rsidP="00D3303B">
            <w:pPr>
              <w:spacing w:before="120" w:after="120"/>
              <w:ind w:left="0"/>
              <w:jc w:val="center"/>
              <w:cnfStyle w:val="100000000000" w:firstRow="1" w:lastRow="0" w:firstColumn="0" w:lastColumn="0" w:oddVBand="0" w:evenVBand="0" w:oddHBand="0" w:evenHBand="0" w:firstRowFirstColumn="0" w:firstRowLastColumn="0" w:lastRowFirstColumn="0" w:lastRowLastColumn="0"/>
            </w:pPr>
            <w:r>
              <w:t>Kolumna 2</w:t>
            </w:r>
          </w:p>
        </w:tc>
        <w:tc>
          <w:tcPr>
            <w:tcW w:w="1630" w:type="dxa"/>
            <w:tcBorders>
              <w:left w:val="single" w:sz="8" w:space="0" w:color="4F81BD" w:themeColor="accent1"/>
              <w:right w:val="single" w:sz="8" w:space="0" w:color="4F81BD" w:themeColor="accent1"/>
              <w:tl2br w:val="none" w:sz="0" w:space="0" w:color="auto"/>
              <w:tr2bl w:val="none" w:sz="0" w:space="0" w:color="auto"/>
            </w:tcBorders>
            <w:shd w:val="clear" w:color="auto" w:fill="auto"/>
          </w:tcPr>
          <w:p w:rsidR="00491E46" w:rsidRDefault="00034AED" w:rsidP="00D3303B">
            <w:pPr>
              <w:spacing w:before="120" w:after="120"/>
              <w:ind w:left="0"/>
              <w:jc w:val="center"/>
              <w:cnfStyle w:val="100000000000" w:firstRow="1" w:lastRow="0" w:firstColumn="0" w:lastColumn="0" w:oddVBand="0" w:evenVBand="0" w:oddHBand="0" w:evenHBand="0" w:firstRowFirstColumn="0" w:firstRowLastColumn="0" w:lastRowFirstColumn="0" w:lastRowLastColumn="0"/>
            </w:pPr>
            <w:r>
              <w:t>Kolumna 3</w:t>
            </w:r>
          </w:p>
        </w:tc>
        <w:tc>
          <w:tcPr>
            <w:tcW w:w="1630" w:type="dxa"/>
            <w:tcBorders>
              <w:left w:val="single" w:sz="8" w:space="0" w:color="4F81BD" w:themeColor="accent1"/>
              <w:right w:val="single" w:sz="8" w:space="0" w:color="4F81BD" w:themeColor="accent1"/>
              <w:tl2br w:val="none" w:sz="0" w:space="0" w:color="auto"/>
              <w:tr2bl w:val="none" w:sz="0" w:space="0" w:color="auto"/>
            </w:tcBorders>
            <w:shd w:val="clear" w:color="auto" w:fill="auto"/>
          </w:tcPr>
          <w:p w:rsidR="00491E46" w:rsidRDefault="00034AED" w:rsidP="00D3303B">
            <w:pPr>
              <w:spacing w:before="120" w:after="120"/>
              <w:ind w:left="0"/>
              <w:jc w:val="center"/>
              <w:cnfStyle w:val="100000000000" w:firstRow="1" w:lastRow="0" w:firstColumn="0" w:lastColumn="0" w:oddVBand="0" w:evenVBand="0" w:oddHBand="0" w:evenHBand="0" w:firstRowFirstColumn="0" w:firstRowLastColumn="0" w:lastRowFirstColumn="0" w:lastRowLastColumn="0"/>
            </w:pPr>
            <w:r>
              <w:t>Kolumna 4</w:t>
            </w:r>
          </w:p>
        </w:tc>
        <w:tc>
          <w:tcPr>
            <w:tcW w:w="1630" w:type="dxa"/>
            <w:tcBorders>
              <w:left w:val="single" w:sz="8" w:space="0" w:color="4F81BD" w:themeColor="accent1"/>
              <w:right w:val="none" w:sz="0" w:space="0" w:color="auto"/>
              <w:tl2br w:val="none" w:sz="0" w:space="0" w:color="auto"/>
              <w:tr2bl w:val="none" w:sz="0" w:space="0" w:color="auto"/>
            </w:tcBorders>
            <w:shd w:val="clear" w:color="auto" w:fill="auto"/>
          </w:tcPr>
          <w:p w:rsidR="00491E46" w:rsidRDefault="00034AED" w:rsidP="00D3303B">
            <w:pPr>
              <w:spacing w:before="120" w:after="120"/>
              <w:ind w:left="0"/>
              <w:jc w:val="center"/>
              <w:cnfStyle w:val="100000000000" w:firstRow="1" w:lastRow="0" w:firstColumn="0" w:lastColumn="0" w:oddVBand="0" w:evenVBand="0" w:oddHBand="0" w:evenHBand="0" w:firstRowFirstColumn="0" w:firstRowLastColumn="0" w:lastRowFirstColumn="0" w:lastRowLastColumn="0"/>
            </w:pPr>
            <w:r>
              <w:t>Kolumna 5</w:t>
            </w:r>
          </w:p>
        </w:tc>
      </w:tr>
      <w:tr w:rsidR="00D3303B" w:rsidTr="00D33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Borders>
              <w:top w:val="single" w:sz="8" w:space="0" w:color="4F81BD" w:themeColor="accent1"/>
              <w:left w:val="none" w:sz="0" w:space="0" w:color="auto"/>
              <w:right w:val="none" w:sz="0" w:space="0" w:color="auto"/>
            </w:tcBorders>
          </w:tcPr>
          <w:p w:rsidR="00034AED" w:rsidRDefault="00034AED" w:rsidP="00D3303B">
            <w:pPr>
              <w:spacing w:before="120" w:after="120"/>
              <w:ind w:left="0"/>
              <w:jc w:val="left"/>
            </w:pPr>
            <w:r>
              <w:t>Wiersz 1</w:t>
            </w:r>
          </w:p>
        </w:tc>
        <w:tc>
          <w:tcPr>
            <w:tcW w:w="1631" w:type="dxa"/>
            <w:tcBorders>
              <w:top w:val="single" w:sz="8" w:space="0" w:color="4F81BD" w:themeColor="accent1"/>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2343</w:t>
            </w:r>
          </w:p>
        </w:tc>
        <w:tc>
          <w:tcPr>
            <w:tcW w:w="1630" w:type="dxa"/>
            <w:tcBorders>
              <w:top w:val="single" w:sz="8" w:space="0" w:color="4F81BD" w:themeColor="accent1"/>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123</w:t>
            </w:r>
          </w:p>
        </w:tc>
        <w:tc>
          <w:tcPr>
            <w:tcW w:w="1630" w:type="dxa"/>
            <w:tcBorders>
              <w:top w:val="single" w:sz="8" w:space="0" w:color="4F81BD" w:themeColor="accent1"/>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90089</w:t>
            </w:r>
          </w:p>
        </w:tc>
        <w:tc>
          <w:tcPr>
            <w:tcW w:w="1630" w:type="dxa"/>
            <w:tcBorders>
              <w:top w:val="single" w:sz="8" w:space="0" w:color="4F81BD" w:themeColor="accent1"/>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765637</w:t>
            </w:r>
          </w:p>
        </w:tc>
      </w:tr>
      <w:tr w:rsidR="00491E46" w:rsidTr="00D3303B">
        <w:tc>
          <w:tcPr>
            <w:cnfStyle w:val="001000000000" w:firstRow="0" w:lastRow="0" w:firstColumn="1" w:lastColumn="0" w:oddVBand="0" w:evenVBand="0" w:oddHBand="0" w:evenHBand="0" w:firstRowFirstColumn="0" w:firstRowLastColumn="0" w:lastRowFirstColumn="0" w:lastRowLastColumn="0"/>
            <w:tcW w:w="2657" w:type="dxa"/>
          </w:tcPr>
          <w:p w:rsidR="00491E46" w:rsidRDefault="00034AED" w:rsidP="00D3303B">
            <w:pPr>
              <w:spacing w:before="120" w:after="120"/>
              <w:ind w:left="0"/>
              <w:jc w:val="left"/>
            </w:pPr>
            <w:r>
              <w:t>Wiersz 2</w:t>
            </w:r>
          </w:p>
        </w:tc>
        <w:tc>
          <w:tcPr>
            <w:tcW w:w="1631" w:type="dxa"/>
          </w:tcPr>
          <w:p w:rsidR="00491E46" w:rsidRDefault="00D3303B" w:rsidP="00D3303B">
            <w:pPr>
              <w:spacing w:before="120" w:after="120"/>
              <w:ind w:left="0"/>
              <w:jc w:val="center"/>
              <w:cnfStyle w:val="000000000000" w:firstRow="0" w:lastRow="0" w:firstColumn="0" w:lastColumn="0" w:oddVBand="0" w:evenVBand="0" w:oddHBand="0" w:evenHBand="0" w:firstRowFirstColumn="0" w:firstRowLastColumn="0" w:lastRowFirstColumn="0" w:lastRowLastColumn="0"/>
            </w:pPr>
            <w:r>
              <w:t>2234</w:t>
            </w:r>
          </w:p>
        </w:tc>
        <w:tc>
          <w:tcPr>
            <w:tcW w:w="1630" w:type="dxa"/>
          </w:tcPr>
          <w:p w:rsidR="00491E46" w:rsidRDefault="00D3303B" w:rsidP="00D3303B">
            <w:pPr>
              <w:spacing w:before="120" w:after="120"/>
              <w:ind w:left="0"/>
              <w:jc w:val="center"/>
              <w:cnfStyle w:val="000000000000" w:firstRow="0" w:lastRow="0" w:firstColumn="0" w:lastColumn="0" w:oddVBand="0" w:evenVBand="0" w:oddHBand="0" w:evenHBand="0" w:firstRowFirstColumn="0" w:firstRowLastColumn="0" w:lastRowFirstColumn="0" w:lastRowLastColumn="0"/>
            </w:pPr>
            <w:r>
              <w:t>234</w:t>
            </w:r>
          </w:p>
        </w:tc>
        <w:tc>
          <w:tcPr>
            <w:tcW w:w="1630" w:type="dxa"/>
          </w:tcPr>
          <w:p w:rsidR="00491E46" w:rsidRDefault="00D3303B" w:rsidP="00D3303B">
            <w:pPr>
              <w:spacing w:before="120" w:after="120"/>
              <w:ind w:left="0"/>
              <w:jc w:val="center"/>
              <w:cnfStyle w:val="000000000000" w:firstRow="0" w:lastRow="0" w:firstColumn="0" w:lastColumn="0" w:oddVBand="0" w:evenVBand="0" w:oddHBand="0" w:evenHBand="0" w:firstRowFirstColumn="0" w:firstRowLastColumn="0" w:lastRowFirstColumn="0" w:lastRowLastColumn="0"/>
            </w:pPr>
            <w:r>
              <w:t>66666669</w:t>
            </w:r>
          </w:p>
        </w:tc>
        <w:tc>
          <w:tcPr>
            <w:tcW w:w="1630" w:type="dxa"/>
          </w:tcPr>
          <w:p w:rsidR="00491E46" w:rsidRDefault="00D3303B" w:rsidP="00D3303B">
            <w:pPr>
              <w:spacing w:before="120" w:after="120"/>
              <w:ind w:left="0"/>
              <w:jc w:val="center"/>
              <w:cnfStyle w:val="000000000000" w:firstRow="0" w:lastRow="0" w:firstColumn="0" w:lastColumn="0" w:oddVBand="0" w:evenVBand="0" w:oddHBand="0" w:evenHBand="0" w:firstRowFirstColumn="0" w:firstRowLastColumn="0" w:lastRowFirstColumn="0" w:lastRowLastColumn="0"/>
            </w:pPr>
            <w:r>
              <w:t>567</w:t>
            </w:r>
          </w:p>
        </w:tc>
      </w:tr>
      <w:tr w:rsidR="00D3303B" w:rsidTr="00D33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Borders>
              <w:left w:val="none" w:sz="0" w:space="0" w:color="auto"/>
              <w:right w:val="none" w:sz="0" w:space="0" w:color="auto"/>
            </w:tcBorders>
          </w:tcPr>
          <w:p w:rsidR="00491E46" w:rsidRDefault="00034AED" w:rsidP="00D3303B">
            <w:pPr>
              <w:spacing w:before="120" w:after="120"/>
              <w:ind w:left="0"/>
              <w:jc w:val="left"/>
            </w:pPr>
            <w:r>
              <w:t>Wiersz 3</w:t>
            </w:r>
          </w:p>
        </w:tc>
        <w:tc>
          <w:tcPr>
            <w:tcW w:w="1631" w:type="dxa"/>
            <w:tcBorders>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784</w:t>
            </w:r>
          </w:p>
        </w:tc>
        <w:tc>
          <w:tcPr>
            <w:tcW w:w="1630" w:type="dxa"/>
            <w:tcBorders>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5675745</w:t>
            </w:r>
          </w:p>
        </w:tc>
        <w:tc>
          <w:tcPr>
            <w:tcW w:w="1630" w:type="dxa"/>
            <w:tcBorders>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978</w:t>
            </w:r>
          </w:p>
        </w:tc>
        <w:tc>
          <w:tcPr>
            <w:tcW w:w="1630" w:type="dxa"/>
            <w:tcBorders>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86</w:t>
            </w:r>
          </w:p>
        </w:tc>
      </w:tr>
      <w:tr w:rsidR="00491E46" w:rsidTr="00D3303B">
        <w:tc>
          <w:tcPr>
            <w:cnfStyle w:val="001000000000" w:firstRow="0" w:lastRow="0" w:firstColumn="1" w:lastColumn="0" w:oddVBand="0" w:evenVBand="0" w:oddHBand="0" w:evenHBand="0" w:firstRowFirstColumn="0" w:firstRowLastColumn="0" w:lastRowFirstColumn="0" w:lastRowLastColumn="0"/>
            <w:tcW w:w="2657" w:type="dxa"/>
          </w:tcPr>
          <w:p w:rsidR="00491E46" w:rsidRDefault="00034AED" w:rsidP="00D3303B">
            <w:pPr>
              <w:spacing w:before="120" w:after="120"/>
              <w:ind w:left="0"/>
              <w:jc w:val="left"/>
            </w:pPr>
            <w:r>
              <w:t>Wiersz 4</w:t>
            </w:r>
          </w:p>
        </w:tc>
        <w:tc>
          <w:tcPr>
            <w:tcW w:w="1631" w:type="dxa"/>
          </w:tcPr>
          <w:p w:rsidR="00491E46" w:rsidRDefault="00D3303B" w:rsidP="00D3303B">
            <w:pPr>
              <w:spacing w:before="120" w:after="120"/>
              <w:ind w:left="0"/>
              <w:jc w:val="center"/>
              <w:cnfStyle w:val="000000000000" w:firstRow="0" w:lastRow="0" w:firstColumn="0" w:lastColumn="0" w:oddVBand="0" w:evenVBand="0" w:oddHBand="0" w:evenHBand="0" w:firstRowFirstColumn="0" w:firstRowLastColumn="0" w:lastRowFirstColumn="0" w:lastRowLastColumn="0"/>
            </w:pPr>
            <w:r>
              <w:t>8</w:t>
            </w:r>
          </w:p>
        </w:tc>
        <w:tc>
          <w:tcPr>
            <w:tcW w:w="1630" w:type="dxa"/>
          </w:tcPr>
          <w:p w:rsidR="00491E46" w:rsidRDefault="00D3303B" w:rsidP="00D3303B">
            <w:pPr>
              <w:spacing w:before="120" w:after="120"/>
              <w:ind w:left="0"/>
              <w:jc w:val="center"/>
              <w:cnfStyle w:val="000000000000" w:firstRow="0" w:lastRow="0" w:firstColumn="0" w:lastColumn="0" w:oddVBand="0" w:evenVBand="0" w:oddHBand="0" w:evenHBand="0" w:firstRowFirstColumn="0" w:firstRowLastColumn="0" w:lastRowFirstColumn="0" w:lastRowLastColumn="0"/>
            </w:pPr>
            <w:r>
              <w:t>6547</w:t>
            </w:r>
          </w:p>
        </w:tc>
        <w:tc>
          <w:tcPr>
            <w:tcW w:w="1630" w:type="dxa"/>
          </w:tcPr>
          <w:p w:rsidR="00491E46" w:rsidRDefault="00D3303B" w:rsidP="00D3303B">
            <w:pPr>
              <w:spacing w:before="120" w:after="120"/>
              <w:ind w:left="0"/>
              <w:jc w:val="center"/>
              <w:cnfStyle w:val="000000000000" w:firstRow="0" w:lastRow="0" w:firstColumn="0" w:lastColumn="0" w:oddVBand="0" w:evenVBand="0" w:oddHBand="0" w:evenHBand="0" w:firstRowFirstColumn="0" w:firstRowLastColumn="0" w:lastRowFirstColumn="0" w:lastRowLastColumn="0"/>
            </w:pPr>
            <w:r>
              <w:t>587</w:t>
            </w:r>
          </w:p>
        </w:tc>
        <w:tc>
          <w:tcPr>
            <w:tcW w:w="1630" w:type="dxa"/>
          </w:tcPr>
          <w:p w:rsidR="00491E46" w:rsidRDefault="00D3303B" w:rsidP="00D3303B">
            <w:pPr>
              <w:spacing w:before="120" w:after="120"/>
              <w:ind w:left="0"/>
              <w:jc w:val="center"/>
              <w:cnfStyle w:val="000000000000" w:firstRow="0" w:lastRow="0" w:firstColumn="0" w:lastColumn="0" w:oddVBand="0" w:evenVBand="0" w:oddHBand="0" w:evenHBand="0" w:firstRowFirstColumn="0" w:firstRowLastColumn="0" w:lastRowFirstColumn="0" w:lastRowLastColumn="0"/>
            </w:pPr>
            <w:r>
              <w:t>87786</w:t>
            </w:r>
          </w:p>
        </w:tc>
      </w:tr>
      <w:tr w:rsidR="00D3303B" w:rsidTr="00D33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Borders>
              <w:left w:val="none" w:sz="0" w:space="0" w:color="auto"/>
              <w:right w:val="none" w:sz="0" w:space="0" w:color="auto"/>
            </w:tcBorders>
          </w:tcPr>
          <w:p w:rsidR="00491E46" w:rsidRDefault="00034AED" w:rsidP="00D3303B">
            <w:pPr>
              <w:spacing w:before="120" w:after="120"/>
              <w:ind w:left="0"/>
              <w:jc w:val="left"/>
            </w:pPr>
            <w:r>
              <w:t>Wiersz 5</w:t>
            </w:r>
          </w:p>
        </w:tc>
        <w:tc>
          <w:tcPr>
            <w:tcW w:w="1631" w:type="dxa"/>
            <w:tcBorders>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896</w:t>
            </w:r>
          </w:p>
        </w:tc>
        <w:tc>
          <w:tcPr>
            <w:tcW w:w="1630" w:type="dxa"/>
            <w:tcBorders>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657576</w:t>
            </w:r>
          </w:p>
        </w:tc>
        <w:tc>
          <w:tcPr>
            <w:tcW w:w="1630" w:type="dxa"/>
            <w:tcBorders>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476756</w:t>
            </w:r>
          </w:p>
        </w:tc>
        <w:tc>
          <w:tcPr>
            <w:tcW w:w="1630" w:type="dxa"/>
            <w:tcBorders>
              <w:left w:val="none" w:sz="0" w:space="0" w:color="auto"/>
              <w:right w:val="none" w:sz="0" w:space="0" w:color="auto"/>
            </w:tcBorders>
          </w:tcPr>
          <w:p w:rsidR="00491E46" w:rsidRDefault="00D3303B" w:rsidP="00D3303B">
            <w:pPr>
              <w:spacing w:before="120" w:after="120"/>
              <w:ind w:left="0"/>
              <w:jc w:val="center"/>
              <w:cnfStyle w:val="000000100000" w:firstRow="0" w:lastRow="0" w:firstColumn="0" w:lastColumn="0" w:oddVBand="0" w:evenVBand="0" w:oddHBand="1" w:evenHBand="0" w:firstRowFirstColumn="0" w:firstRowLastColumn="0" w:lastRowFirstColumn="0" w:lastRowLastColumn="0"/>
            </w:pPr>
            <w:r>
              <w:t>4874</w:t>
            </w:r>
          </w:p>
        </w:tc>
      </w:tr>
    </w:tbl>
    <w:p w:rsidR="00491E46" w:rsidRPr="00BF7D32" w:rsidRDefault="00491E46" w:rsidP="003A62E5"/>
    <w:p w:rsidR="00BF7D32" w:rsidRPr="00BF7D32" w:rsidRDefault="00BF7D32" w:rsidP="003A62E5">
      <w:r w:rsidRPr="00BF7D32">
        <w:t xml:space="preserve">Przypomnijmy Curabitur dapibus porttitor pharetra. </w:t>
      </w:r>
      <w:r w:rsidRPr="004F7928">
        <w:t>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w:t>
      </w:r>
      <w:r w:rsidRPr="00BF7D32">
        <w:t xml:space="preserve"> Przypomnijmy Curabitur dapibus porttitor pharetra. </w:t>
      </w:r>
      <w:r w:rsidRPr="004F7928">
        <w:t xml:space="preserve">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w:t>
      </w:r>
      <w:r w:rsidRPr="004F7928">
        <w:lastRenderedPageBreak/>
        <w:t>aliquam commodo odio, et hendrerit sem auctor in. Nam arcu elit, consectetur at condimentum eget, dignissim eget libero. Lorem ipsum dolor sit amet, consectetur adipiscing elit. Pellentesque feugiat tempor est, eu aliquam felis tincidunt iaculis.</w:t>
      </w:r>
    </w:p>
    <w:p w:rsidR="00831380" w:rsidRDefault="00BF7D32" w:rsidP="003A62E5">
      <w:r w:rsidRPr="00BF7D32">
        <w:t xml:space="preserve">Przypomnijmy Curabitur dapibus porttitor pharetra. </w:t>
      </w:r>
      <w:r w:rsidRPr="004F7928">
        <w:t xml:space="preserve">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w:t>
      </w:r>
    </w:p>
    <w:p w:rsidR="00F16EC1" w:rsidRPr="00BF7D32" w:rsidRDefault="00F16EC1" w:rsidP="003A62E5">
      <w:pPr>
        <w:pStyle w:val="IBETytul1rzedu"/>
      </w:pPr>
      <w:bookmarkStart w:id="8" w:name="_Toc306957576"/>
      <w:r w:rsidRPr="00BF7D32">
        <w:t>Tytuł rozdziału</w:t>
      </w:r>
      <w:bookmarkEnd w:id="8"/>
    </w:p>
    <w:p w:rsidR="00353E99" w:rsidRDefault="007D7A71" w:rsidP="003A62E5">
      <w:r w:rsidRPr="00BF7D32">
        <w:t xml:space="preserve">Curabitur dapibus porttitor pharetra. 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w:t>
      </w:r>
    </w:p>
    <w:p w:rsidR="00353E99" w:rsidRPr="003A62E5" w:rsidRDefault="007D7A71" w:rsidP="003A62E5">
      <w:pPr>
        <w:pStyle w:val="Akapitzlist"/>
      </w:pPr>
      <w:r w:rsidRPr="003A62E5">
        <w:t xml:space="preserve">Donec semper, lacus vitae feugiat accumsan, erat leo porttitor mauris, eget rhoncus odio odio et quam. </w:t>
      </w:r>
    </w:p>
    <w:p w:rsidR="00353E99" w:rsidRPr="003A62E5" w:rsidRDefault="007D7A71" w:rsidP="003A62E5">
      <w:pPr>
        <w:pStyle w:val="Akapitzlist"/>
      </w:pPr>
      <w:r w:rsidRPr="003A62E5">
        <w:t xml:space="preserve">Nulla at felis et neque condimentum laoreet eu sit amet mi. Nulla hendrerit blandit lorem sit amet aliquet. Aenean hendrerit, nunc eget congue congue, erat lectus fermentum purus, at ullamcorper orci mauris ut augue. </w:t>
      </w:r>
    </w:p>
    <w:p w:rsidR="00353E99" w:rsidRPr="003A62E5" w:rsidRDefault="007D7A71" w:rsidP="003A62E5">
      <w:pPr>
        <w:pStyle w:val="Akapitzlist"/>
      </w:pPr>
      <w:r w:rsidRPr="003A62E5">
        <w:t xml:space="preserve">Aliquam orci risus, rutrum vitae volutpat ut, varius ac ligula. Integer fringilla vulputate ipsum, a bibendum elit tincidunt quis. </w:t>
      </w:r>
    </w:p>
    <w:p w:rsidR="00353E99" w:rsidRPr="00353E99" w:rsidRDefault="007D7A71" w:rsidP="003A62E5">
      <w:pPr>
        <w:pStyle w:val="Akapitzlist"/>
      </w:pPr>
      <w:r w:rsidRPr="003A62E5">
        <w:t>Quisque aliquam commodo odio, et hendrerit sem auctor in. Nam arcu elit, consectetur at condimentum eget, dignissim eget libero. Lorem ipsum dolor sit amet, consectetur adipiscing elit. Pellentesque feugiat tempor est, eu aliquam felis tincidunt iaculis.</w:t>
      </w:r>
      <w:r w:rsidR="00BF7D32" w:rsidRPr="00353E99">
        <w:t xml:space="preserve"> </w:t>
      </w:r>
    </w:p>
    <w:p w:rsidR="00BF7D32" w:rsidRDefault="00BF7D32" w:rsidP="003A62E5">
      <w:r w:rsidRPr="00BF7D32">
        <w:t xml:space="preserve">Przypomnijmy Curabitur dapibus porttitor pharetra. </w:t>
      </w:r>
      <w:r w:rsidRPr="004F7928">
        <w:t xml:space="preserve">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w:t>
      </w:r>
      <w:r w:rsidRPr="004F7928">
        <w:lastRenderedPageBreak/>
        <w:t>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w:t>
      </w:r>
    </w:p>
    <w:p w:rsidR="00245E36" w:rsidRDefault="00BF7D32" w:rsidP="003A62E5">
      <w:r w:rsidRPr="00BF7D32">
        <w:t xml:space="preserve">Przypomnijmy Curabitur dapibus porttitor pharetra. </w:t>
      </w:r>
      <w:r w:rsidRPr="004F7928">
        <w:t>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w:t>
      </w:r>
    </w:p>
    <w:p w:rsidR="0001320C" w:rsidRPr="00D458C7" w:rsidRDefault="00245E36" w:rsidP="003A62E5">
      <w:r>
        <w:br w:type="page"/>
      </w:r>
    </w:p>
    <w:p w:rsidR="00035440" w:rsidRPr="00BF7D32" w:rsidRDefault="00035440" w:rsidP="003A62E5">
      <w:pPr>
        <w:pStyle w:val="IBETytul1rzedu"/>
      </w:pPr>
      <w:bookmarkStart w:id="9" w:name="_Toc306957577"/>
      <w:r w:rsidRPr="00BF7D32">
        <w:lastRenderedPageBreak/>
        <w:t>Tytuł rozdziału</w:t>
      </w:r>
      <w:bookmarkEnd w:id="9"/>
    </w:p>
    <w:p w:rsidR="004370E7" w:rsidRDefault="00035440" w:rsidP="003A62E5">
      <w:r w:rsidRPr="00BF7D32">
        <w:t xml:space="preserve">Curabitur dapibus porttitor pharetra. 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 Przypomnijmy Curabitur dapibus porttitor pharetra. </w:t>
      </w:r>
      <w:r w:rsidRPr="004F7928">
        <w:t>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w:t>
      </w:r>
      <w:r>
        <w:t xml:space="preserve"> </w:t>
      </w:r>
      <w:r w:rsidRPr="00BF7D32">
        <w:t xml:space="preserve">Curabitur dapibus porttitor pharetra. 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w:t>
      </w:r>
    </w:p>
    <w:p w:rsidR="00FC631C" w:rsidRDefault="00035440" w:rsidP="003A62E5">
      <w:r w:rsidRPr="00BF7D32">
        <w:t xml:space="preserve">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w:t>
      </w:r>
      <w:r w:rsidRPr="00BF7D32">
        <w:lastRenderedPageBreak/>
        <w:t xml:space="preserve">est, eu aliquam felis tincidunt iaculis. Przypomnijmy Curabitur dapibus porttitor pharetra. </w:t>
      </w:r>
      <w:r w:rsidRPr="004F7928">
        <w:t>Integer ac nisl a sapien mollis tempor ultricies rhoncus erat. In mollis, ipsum quis egestas auctor, eros arcu elementum ante, nec vehicula lectus ante euismod mi. Curabitur luctus, enim luctus rhoncus varius, lectus turpis congue turpis, at aliquam nibh qua</w:t>
      </w:r>
      <w:r w:rsidR="00831380">
        <w:t>m ac tellus. Nullam acsagittis.</w:t>
      </w:r>
      <w:r w:rsidR="00831380" w:rsidRPr="00BF7D32">
        <w:t xml:space="preserve"> </w:t>
      </w:r>
      <w:r w:rsidRPr="00BF7D32">
        <w:t xml:space="preserve">Curabitur dapibus porttitor pharetra. Integer ac nisl a sapien mollis tempor ultricies rhoncus erat. In mollis, ipsum quis egestas auctor, eros arcu elementum ante, nec vehicula lectus ante euismod mi. Curabitur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w:t>
      </w:r>
    </w:p>
    <w:p w:rsidR="008919F3" w:rsidRDefault="008919F3" w:rsidP="003A62E5"/>
    <w:p w:rsidR="00FC631C" w:rsidRPr="00270324" w:rsidRDefault="00491E46" w:rsidP="00491E46">
      <w:pPr>
        <w:pStyle w:val="Ibetytulrysunku"/>
      </w:pPr>
      <w:r>
        <w:t>Rysunek</w:t>
      </w:r>
      <w:r w:rsidR="00FC631C" w:rsidRPr="00270324">
        <w:t xml:space="preserve"> 8. Curabitur dapibus porttitor pharetra. Integer ac nisl a sapien mollis tempor ultricies rhoncus erat. In mollis, ipsum quis egestas auctor, eros</w:t>
      </w:r>
    </w:p>
    <w:p w:rsidR="00FC631C" w:rsidRDefault="00DC5D8D" w:rsidP="003A62E5">
      <w:r>
        <w:rPr>
          <w:noProof/>
          <w:lang w:val="pl-PL" w:eastAsia="pl-PL"/>
        </w:rPr>
        <w:drawing>
          <wp:anchor distT="0" distB="0" distL="114300" distR="114300" simplePos="0" relativeHeight="251658752" behindDoc="0" locked="0" layoutInCell="1" allowOverlap="1" wp14:anchorId="3C6B92F8" wp14:editId="05F1FE20">
            <wp:simplePos x="0" y="0"/>
            <wp:positionH relativeFrom="column">
              <wp:posOffset>3810</wp:posOffset>
            </wp:positionH>
            <wp:positionV relativeFrom="paragraph">
              <wp:posOffset>19050</wp:posOffset>
            </wp:positionV>
            <wp:extent cx="5765165" cy="4497705"/>
            <wp:effectExtent l="0" t="0" r="6985" b="0"/>
            <wp:wrapSquare wrapText="bothSides"/>
            <wp:docPr id="12" name="Obiek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B07913" w:rsidRDefault="00035440" w:rsidP="003A62E5">
      <w:r w:rsidRPr="00BF7D32">
        <w:t xml:space="preserve">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w:t>
      </w:r>
      <w:r w:rsidRPr="004F7928">
        <w:t xml:space="preserve">Integer ac nisl a sapien </w:t>
      </w:r>
      <w:r w:rsidRPr="004F7928">
        <w:lastRenderedPageBreak/>
        <w:t>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w:t>
      </w:r>
    </w:p>
    <w:p w:rsidR="00D2550F" w:rsidRDefault="00D2550F" w:rsidP="003A62E5"/>
    <w:p w:rsidR="00D2550F" w:rsidRPr="00491E46" w:rsidRDefault="00D2550F" w:rsidP="00491E46">
      <w:pPr>
        <w:pStyle w:val="Ibetytulrysunku"/>
      </w:pPr>
      <w:r w:rsidRPr="00491E46">
        <w:t>Tabela 9. Curabitur dapibus porttitor pharetra. Integer ac nisl a sapien mollis tempor ultricies rhoncus erat. In mollis, ipsum quis egestas auctor, eros</w:t>
      </w:r>
    </w:p>
    <w:p w:rsidR="00D2550F" w:rsidRPr="00515696" w:rsidRDefault="00DC5D8D" w:rsidP="003A62E5">
      <w:r>
        <w:rPr>
          <w:noProof/>
          <w:lang w:val="pl-PL" w:eastAsia="pl-PL"/>
        </w:rPr>
        <w:drawing>
          <wp:anchor distT="0" distB="0" distL="114300" distR="114300" simplePos="0" relativeHeight="251659776" behindDoc="0" locked="0" layoutInCell="1" allowOverlap="1" wp14:anchorId="2FAED6C9" wp14:editId="6172A998">
            <wp:simplePos x="0" y="0"/>
            <wp:positionH relativeFrom="column">
              <wp:posOffset>33020</wp:posOffset>
            </wp:positionH>
            <wp:positionV relativeFrom="paragraph">
              <wp:posOffset>9525</wp:posOffset>
            </wp:positionV>
            <wp:extent cx="5772785" cy="4491355"/>
            <wp:effectExtent l="0" t="0" r="0" b="4445"/>
            <wp:wrapSquare wrapText="bothSides"/>
            <wp:docPr id="14"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F16EC1" w:rsidRPr="00515696" w:rsidRDefault="00831380" w:rsidP="003A62E5">
      <w:pPr>
        <w:pStyle w:val="IBETytul1rzedu"/>
      </w:pPr>
      <w:r w:rsidRPr="00515696">
        <w:br w:type="page"/>
      </w:r>
      <w:bookmarkStart w:id="10" w:name="_Toc306957578"/>
      <w:r w:rsidR="00F16EC1" w:rsidRPr="00515696">
        <w:lastRenderedPageBreak/>
        <w:t>Tytuł rozdziału</w:t>
      </w:r>
      <w:bookmarkEnd w:id="10"/>
    </w:p>
    <w:p w:rsidR="00BB30A8" w:rsidRDefault="00BB30A8" w:rsidP="003A62E5">
      <w:r w:rsidRPr="00491E46">
        <w:rPr>
          <w:lang w:val="pl-PL"/>
        </w:rPr>
        <w:t xml:space="preserve">Pozostała do omówienia sytuacja, w której system kształcenia nie ulega zmianom. Jest to sytuacja najmniej </w:t>
      </w:r>
      <w:r w:rsidR="0001320C" w:rsidRPr="00491E46">
        <w:rPr>
          <w:lang w:val="pl-PL"/>
        </w:rPr>
        <w:t xml:space="preserve">Curabitur dapibus porttitor pharetra. Integer ac nisl a sapien mollis tempor ultricies rhoncus erat. In mollis, ipsum quis egestas auctor, eros arcu elementum ante, nec vehicula lectus ante euismod mi. </w:t>
      </w:r>
      <w:r w:rsidR="0001320C" w:rsidRPr="00BF7D32">
        <w:t xml:space="preserve">Curabitur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 Przypomnijmy Curabitur dapibus porttitor pharetra. </w:t>
      </w:r>
      <w:r w:rsidR="0001320C" w:rsidRPr="004F7928">
        <w:t>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w:t>
      </w:r>
    </w:p>
    <w:p w:rsidR="00B440D2" w:rsidRPr="00B440D2" w:rsidRDefault="00B440D2" w:rsidP="003A62E5"/>
    <w:p w:rsidR="00F16EC1" w:rsidRPr="00F16EC1" w:rsidRDefault="00F16EC1" w:rsidP="003A62E5">
      <w:pPr>
        <w:pStyle w:val="IBETytul12rzdu"/>
        <w:rPr>
          <w:lang w:val="pl-PL"/>
        </w:rPr>
      </w:pPr>
      <w:bookmarkStart w:id="11" w:name="_Toc306957579"/>
      <w:r>
        <w:t>Tytuł rozdziału</w:t>
      </w:r>
      <w:bookmarkEnd w:id="11"/>
    </w:p>
    <w:p w:rsidR="00F16EC1" w:rsidRPr="0004285F" w:rsidRDefault="00F16EC1" w:rsidP="0004285F">
      <w:pPr>
        <w:pStyle w:val="IBETytul123rzdu"/>
      </w:pPr>
      <w:bookmarkStart w:id="12" w:name="_Toc306957580"/>
      <w:r w:rsidRPr="0004285F">
        <w:t>Tytuł rozdziału</w:t>
      </w:r>
      <w:bookmarkEnd w:id="12"/>
    </w:p>
    <w:p w:rsidR="00BB36EC" w:rsidRDefault="00BB36EC" w:rsidP="003A62E5">
      <w:pPr>
        <w:pStyle w:val="Zwykytekst"/>
      </w:pPr>
    </w:p>
    <w:p w:rsidR="00035440" w:rsidRDefault="00AB3A00" w:rsidP="003A62E5">
      <w:r w:rsidRPr="00035440">
        <w:t xml:space="preserve">Ten </w:t>
      </w:r>
      <w:r w:rsidR="00035440" w:rsidRPr="00BF7D32">
        <w:t xml:space="preserve">Curabitur dapibus porttitor pharetra. 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w:t>
      </w:r>
      <w:r w:rsidR="00035440" w:rsidRPr="004F7928">
        <w:t xml:space="preserve">rhoncus erat. In mollis, ipsum quis egestas auctor, eros arcu et malesuada fames ac turpis egestas. Lorem ipsum dolor sit amet, consectetur </w:t>
      </w:r>
      <w:r w:rsidR="00035440" w:rsidRPr="004F7928">
        <w:lastRenderedPageBreak/>
        <w:t>adipiscing elit. Quisque nibh orci, suscipit in vehicula quis, convallis sit amet dui. Lorem ipsum dolor sit amet, consectetur adipiscing</w:t>
      </w:r>
      <w:r w:rsidR="00831380">
        <w:t xml:space="preserve"> </w:t>
      </w:r>
      <w:r w:rsidR="00831380" w:rsidRPr="00BF7D32">
        <w:t>amet mi. Nulla hendrerit blandit lorem sit amet aliquet. Aenean hendrerit, nunc eget congue congue, erat lectus fermentum purus, at ullamcorper orci mauris ut augue. Aliquam orci risus, rutrum vitae volutpat ut, varius ac ligula. Integer fringilla</w:t>
      </w:r>
      <w:r w:rsidR="00831380">
        <w:t xml:space="preserve"> </w:t>
      </w:r>
      <w:r w:rsidR="00831380" w:rsidRPr="00BF7D32">
        <w:t>amet mi. Nulla hendrerit blandit lorem sit amet aliquet. Aenean hendrerit, nunc eget congue congue, erat lectus fermentum purus, at ullamcorper orci mauris ut augue. Aliquam orci risus, rutrum vitae volutpat ut, varius ac ligula. Integer fringilla</w:t>
      </w:r>
      <w:r w:rsidR="00831380">
        <w:t xml:space="preserve"> </w:t>
      </w:r>
      <w:r w:rsidR="00831380" w:rsidRPr="00BF7D32">
        <w:t>amet mi. Nulla hendrerit blandit lorem sit amet aliquet. Aenean hendrerit, nunc eget congue congue, erat lectus fermentum purus, at ullamcorper orci mauris ut augue. Aliquam orci risus, rutrum vitae volutpat ut, varius ac ligula. Integer fringilla</w:t>
      </w:r>
    </w:p>
    <w:p w:rsidR="00035440" w:rsidRPr="00035440" w:rsidRDefault="00035440" w:rsidP="0004285F">
      <w:pPr>
        <w:pStyle w:val="IBETytul123rzdu"/>
      </w:pPr>
      <w:bookmarkStart w:id="13" w:name="_Toc306957581"/>
      <w:r w:rsidRPr="00035440">
        <w:t>Tytuł rozdziału</w:t>
      </w:r>
      <w:bookmarkEnd w:id="13"/>
    </w:p>
    <w:p w:rsidR="00BB30A8" w:rsidRPr="00491E46" w:rsidRDefault="00AB3A00" w:rsidP="003A62E5">
      <w:pPr>
        <w:rPr>
          <w:lang w:val="pl-PL"/>
        </w:rPr>
      </w:pPr>
      <w:r w:rsidRPr="00491E46">
        <w:rPr>
          <w:lang w:val="pl-PL"/>
        </w:rPr>
        <w:t xml:space="preserve">Spadające odsetki nie oznaczają jednak, że zmniejsza się </w:t>
      </w:r>
      <w:r w:rsidRPr="00491E46">
        <w:rPr>
          <w:b/>
          <w:lang w:val="pl-PL"/>
        </w:rPr>
        <w:t>liczba</w:t>
      </w:r>
      <w:r w:rsidRPr="00491E46">
        <w:rPr>
          <w:lang w:val="pl-PL"/>
        </w:rPr>
        <w:t xml:space="preserve"> młodzieży miejskiej zdobywającej wykształcenie średnie i wyższe. Wręcz przeciwnie – liczebności te stale rosną z powodów, o których mówiliśmy w poprzedniej części. Po pierwsze, młodzież miejska jest uprzywilejowana przy przejściu progu między szkołą podstawową a średnią (stosunek szans równy 21), a po drugie wzrasta udział tej kategorii </w:t>
      </w:r>
      <w:r w:rsidR="00D42672" w:rsidRPr="00491E46">
        <w:rPr>
          <w:lang w:val="pl-PL"/>
        </w:rPr>
        <w:br/>
      </w:r>
      <w:r w:rsidRPr="00491E46">
        <w:rPr>
          <w:lang w:val="pl-PL"/>
        </w:rPr>
        <w:t>w strukturze kolejnych kohort. W rezultacie, młodzież miejska systematycznie „wypiera” ze szkół średnich i wyższych coraz większą liczbę młodzieży wiejskiej. Prowadzi to do obniżenia odsetków młodzieży wychowującej się na wsi, która zdobywa wykształcenie średnie i wyższe, przy równoczesnym wzroście odsetka tej młodzieży kończącej jedynie szkołę podstawową.</w:t>
      </w:r>
    </w:p>
    <w:p w:rsidR="00035440" w:rsidRDefault="00035440" w:rsidP="0004285F">
      <w:pPr>
        <w:pStyle w:val="IBETytul123rzdu"/>
      </w:pPr>
      <w:bookmarkStart w:id="14" w:name="_Toc306957582"/>
      <w:r w:rsidRPr="00035440">
        <w:t>Tytuł rozdziału</w:t>
      </w:r>
      <w:bookmarkEnd w:id="14"/>
    </w:p>
    <w:p w:rsidR="00831380" w:rsidRPr="00831380" w:rsidRDefault="00035440" w:rsidP="003A62E5">
      <w:r w:rsidRPr="00BF7D32">
        <w:t>Curabitur dapibus porttitor pharetra. Integer ac nisl a sapien mollis tempor ultricies rhoncus erat. In mollis, ipsum quis egestas auctor, eros arcu elementum ante, nec vehicula lectus ante euismod mi. Curabitur luctus, enim luctus rhoncus varius, lectus turpis co</w:t>
      </w:r>
      <w:r w:rsidR="006B5872">
        <w:t>ngue turpis, at aliquam nibh qu</w:t>
      </w:r>
      <w:r w:rsidRPr="00BF7D32">
        <w:t>m ac tellus. Nullam ac sagittis mauris. Pellentesque habitant morbi tristique senectus et netus et malesuada fames ac turpis egestas. Lorem ipsum dolor sit amet, consectetur adipiscing elit. Quisque nibh orci, suscipit in vehicula qui</w:t>
      </w:r>
      <w:r w:rsidR="0001320C">
        <w:t xml:space="preserve">s, convallis sit amet dui. </w:t>
      </w:r>
    </w:p>
    <w:p w:rsidR="00BB30A8" w:rsidRPr="00515696" w:rsidRDefault="00831380" w:rsidP="003A62E5">
      <w:pPr>
        <w:pStyle w:val="IBETytul1rzedu"/>
      </w:pPr>
      <w:r w:rsidRPr="00AE0ADC">
        <w:rPr>
          <w:lang w:val="en-US"/>
        </w:rPr>
        <w:br w:type="page"/>
      </w:r>
      <w:bookmarkStart w:id="15" w:name="_Toc306957583"/>
      <w:r w:rsidR="00BB30A8" w:rsidRPr="00515696">
        <w:lastRenderedPageBreak/>
        <w:t>Literatura cytowana</w:t>
      </w:r>
      <w:bookmarkEnd w:id="15"/>
    </w:p>
    <w:p w:rsidR="00BB30A8" w:rsidRPr="006C09F3" w:rsidRDefault="00855887" w:rsidP="003A62E5">
      <w:r w:rsidRPr="00AE0ADC">
        <w:t>Allison, P.</w:t>
      </w:r>
      <w:r w:rsidR="00BB30A8" w:rsidRPr="00AE0ADC">
        <w:t xml:space="preserve"> D.</w:t>
      </w:r>
      <w:r w:rsidRPr="00AE0ADC">
        <w:t xml:space="preserve"> (</w:t>
      </w:r>
      <w:r w:rsidR="00BB30A8" w:rsidRPr="00AE0ADC">
        <w:t>1978</w:t>
      </w:r>
      <w:r w:rsidRPr="00AE0ADC">
        <w:t>).</w:t>
      </w:r>
      <w:r w:rsidRPr="00AE0ADC">
        <w:rPr>
          <w:i/>
        </w:rPr>
        <w:t xml:space="preserve"> </w:t>
      </w:r>
      <w:r w:rsidR="00BB30A8" w:rsidRPr="00855887">
        <w:t>Measures of inequality</w:t>
      </w:r>
      <w:r w:rsidR="00BB30A8" w:rsidRPr="009F4504">
        <w:rPr>
          <w:i/>
        </w:rPr>
        <w:t>. American Sociological Review</w:t>
      </w:r>
      <w:r w:rsidR="006C09F3" w:rsidRPr="006C09F3">
        <w:t>,</w:t>
      </w:r>
      <w:r w:rsidR="00BB30A8" w:rsidRPr="006C09F3">
        <w:t xml:space="preserve"> 43</w:t>
      </w:r>
      <w:r w:rsidR="006C09F3">
        <w:t>,</w:t>
      </w:r>
      <w:r w:rsidR="00BB30A8" w:rsidRPr="006C09F3">
        <w:t xml:space="preserve"> 865-880.</w:t>
      </w:r>
    </w:p>
    <w:p w:rsidR="00BB30A8" w:rsidRPr="000F473D" w:rsidRDefault="00855887" w:rsidP="003A62E5">
      <w:r>
        <w:t>Ayalon, H.</w:t>
      </w:r>
      <w:r w:rsidR="00BB30A8" w:rsidRPr="00B83F04">
        <w:t xml:space="preserve"> i Y</w:t>
      </w:r>
      <w:r>
        <w:t>.</w:t>
      </w:r>
      <w:r w:rsidR="00BB30A8" w:rsidRPr="00B83F04">
        <w:t xml:space="preserve"> Shavit</w:t>
      </w:r>
      <w:r>
        <w:t xml:space="preserve"> (</w:t>
      </w:r>
      <w:r w:rsidR="00BB30A8" w:rsidRPr="00B83F04">
        <w:t>2004</w:t>
      </w:r>
      <w:r>
        <w:t xml:space="preserve">). </w:t>
      </w:r>
      <w:r w:rsidR="00BB30A8" w:rsidRPr="00855887">
        <w:t>Educational reforms and inequalities in Israel: The MMI hypothesis revised</w:t>
      </w:r>
      <w:r w:rsidR="00BB30A8" w:rsidRPr="009F4504">
        <w:rPr>
          <w:i/>
        </w:rPr>
        <w:t>. Sociology of Education</w:t>
      </w:r>
      <w:r w:rsidR="000F473D" w:rsidRPr="000F473D">
        <w:t>,</w:t>
      </w:r>
      <w:r w:rsidR="00BB30A8" w:rsidRPr="000F473D">
        <w:t xml:space="preserve"> 77 (April)</w:t>
      </w:r>
      <w:r w:rsidR="000F473D">
        <w:t>,</w:t>
      </w:r>
      <w:r w:rsidR="00BB30A8" w:rsidRPr="000F473D">
        <w:t xml:space="preserve"> 103-120.</w:t>
      </w:r>
    </w:p>
    <w:p w:rsidR="00BB30A8" w:rsidRPr="009F4504" w:rsidRDefault="00BB30A8" w:rsidP="003A62E5">
      <w:pPr>
        <w:rPr>
          <w:i/>
        </w:rPr>
      </w:pPr>
      <w:r w:rsidRPr="00B83F04">
        <w:t>Bénabou, R</w:t>
      </w:r>
      <w:r w:rsidR="00855887">
        <w:t>. (</w:t>
      </w:r>
      <w:r w:rsidRPr="00B83F04">
        <w:t>2000</w:t>
      </w:r>
      <w:r w:rsidR="00855887">
        <w:t>).</w:t>
      </w:r>
      <w:r w:rsidR="00855887" w:rsidRPr="009F4504">
        <w:rPr>
          <w:i/>
        </w:rPr>
        <w:t xml:space="preserve"> </w:t>
      </w:r>
      <w:r w:rsidRPr="00855887">
        <w:t>Meritocracy, distribution, and the size of the pie</w:t>
      </w:r>
      <w:r w:rsidR="00855887">
        <w:rPr>
          <w:i/>
        </w:rPr>
        <w:t>.</w:t>
      </w:r>
      <w:r w:rsidRPr="00855887">
        <w:t xml:space="preserve"> [</w:t>
      </w:r>
      <w:r w:rsidR="00855887" w:rsidRPr="00855887">
        <w:t>W</w:t>
      </w:r>
      <w:r w:rsidRPr="00855887">
        <w:t>:] K</w:t>
      </w:r>
      <w:r w:rsidR="00855887" w:rsidRPr="00855887">
        <w:t>. Arrow, S.</w:t>
      </w:r>
      <w:r w:rsidRPr="00855887">
        <w:t xml:space="preserve"> Bowles i S</w:t>
      </w:r>
      <w:r w:rsidR="00855887" w:rsidRPr="00855887">
        <w:t>.</w:t>
      </w:r>
      <w:r w:rsidRPr="00855887">
        <w:t xml:space="preserve"> Durlauf (</w:t>
      </w:r>
      <w:r w:rsidR="006C09F3">
        <w:t>eds</w:t>
      </w:r>
      <w:r w:rsidR="00855887">
        <w:t>.</w:t>
      </w:r>
      <w:r w:rsidRPr="00855887">
        <w:t>)</w:t>
      </w:r>
      <w:r w:rsidR="00855887">
        <w:t>,</w:t>
      </w:r>
      <w:r w:rsidRPr="009F4504">
        <w:rPr>
          <w:i/>
        </w:rPr>
        <w:t xml:space="preserve"> Meritocracy and Economic Inequality</w:t>
      </w:r>
      <w:r w:rsidR="00855887" w:rsidRPr="00855887">
        <w:t xml:space="preserve"> (s.</w:t>
      </w:r>
      <w:r w:rsidR="00855887">
        <w:t xml:space="preserve"> 317-339)</w:t>
      </w:r>
      <w:r w:rsidRPr="009F4504">
        <w:rPr>
          <w:i/>
        </w:rPr>
        <w:t xml:space="preserve">. </w:t>
      </w:r>
      <w:r w:rsidRPr="00855887">
        <w:t>New Jers</w:t>
      </w:r>
      <w:r w:rsidR="00855887">
        <w:t>ey: Princeton University Press.</w:t>
      </w:r>
    </w:p>
    <w:p w:rsidR="00BB30A8" w:rsidRPr="009F4504" w:rsidRDefault="00BB30A8" w:rsidP="003A62E5">
      <w:pPr>
        <w:rPr>
          <w:i/>
          <w:lang w:val="de-DE"/>
        </w:rPr>
      </w:pPr>
      <w:r w:rsidRPr="00B83F04">
        <w:rPr>
          <w:lang w:val="de-DE"/>
        </w:rPr>
        <w:t>Bishop, Y</w:t>
      </w:r>
      <w:r w:rsidR="00855887">
        <w:rPr>
          <w:lang w:val="de-DE"/>
        </w:rPr>
        <w:t>.</w:t>
      </w:r>
      <w:r w:rsidRPr="00B83F04">
        <w:rPr>
          <w:lang w:val="de-DE"/>
        </w:rPr>
        <w:t xml:space="preserve"> M. M., S</w:t>
      </w:r>
      <w:r w:rsidR="00855887">
        <w:rPr>
          <w:lang w:val="de-DE"/>
        </w:rPr>
        <w:t>.</w:t>
      </w:r>
      <w:r w:rsidRPr="00B83F04">
        <w:rPr>
          <w:lang w:val="de-DE"/>
        </w:rPr>
        <w:t xml:space="preserve"> E. Fienberg i P</w:t>
      </w:r>
      <w:r w:rsidR="00855887">
        <w:rPr>
          <w:lang w:val="de-DE"/>
        </w:rPr>
        <w:t>.</w:t>
      </w:r>
      <w:r w:rsidRPr="00B83F04">
        <w:rPr>
          <w:lang w:val="de-DE"/>
        </w:rPr>
        <w:t xml:space="preserve"> W. Holland</w:t>
      </w:r>
      <w:r w:rsidR="00855887">
        <w:rPr>
          <w:lang w:val="de-DE"/>
        </w:rPr>
        <w:t xml:space="preserve"> (</w:t>
      </w:r>
      <w:r w:rsidRPr="00B83F04">
        <w:t>1975</w:t>
      </w:r>
      <w:r w:rsidR="00855887">
        <w:t>).</w:t>
      </w:r>
      <w:r w:rsidR="00855887" w:rsidRPr="009F4504">
        <w:rPr>
          <w:i/>
        </w:rPr>
        <w:t xml:space="preserve"> </w:t>
      </w:r>
      <w:r w:rsidRPr="009F4504">
        <w:rPr>
          <w:i/>
        </w:rPr>
        <w:t xml:space="preserve">Discrete Multivariate Analysis: Theory and Practice. </w:t>
      </w:r>
      <w:r w:rsidRPr="00855887">
        <w:t>Cambridge</w:t>
      </w:r>
      <w:r w:rsidR="00855887" w:rsidRPr="00855887">
        <w:t>, Massachusetts: The MIT Press.</w:t>
      </w:r>
    </w:p>
    <w:p w:rsidR="00855887" w:rsidRDefault="00855887" w:rsidP="003A62E5">
      <w:r>
        <w:t>Boudon, R. (</w:t>
      </w:r>
      <w:r w:rsidR="00BB30A8" w:rsidRPr="00B83F04">
        <w:t>1973</w:t>
      </w:r>
      <w:r>
        <w:t>)</w:t>
      </w:r>
      <w:r w:rsidR="001941EB">
        <w:t>.</w:t>
      </w:r>
      <w:r w:rsidRPr="009F4504">
        <w:t xml:space="preserve"> </w:t>
      </w:r>
      <w:r w:rsidR="00BB30A8" w:rsidRPr="009F4504">
        <w:t>L’inégalité des chances. La mobilité sociale dans les sociétés industrielles.</w:t>
      </w:r>
      <w:r w:rsidR="00BB30A8" w:rsidRPr="00855887">
        <w:t xml:space="preserve"> Paris: Armand Collin</w:t>
      </w:r>
      <w:r w:rsidR="00BB30A8" w:rsidRPr="009F4504">
        <w:t>.</w:t>
      </w:r>
    </w:p>
    <w:p w:rsidR="000F473D" w:rsidRPr="00491E46" w:rsidRDefault="00855887" w:rsidP="003A62E5">
      <w:pPr>
        <w:rPr>
          <w:lang w:val="pl-PL"/>
        </w:rPr>
      </w:pPr>
      <w:r>
        <w:t>Boudon, R. (</w:t>
      </w:r>
      <w:r w:rsidR="00BB30A8" w:rsidRPr="00B83F04">
        <w:t>1974</w:t>
      </w:r>
      <w:r>
        <w:t xml:space="preserve">). </w:t>
      </w:r>
      <w:r w:rsidR="00BB30A8" w:rsidRPr="009F4504">
        <w:t xml:space="preserve">Education, Inequality, and Social Opportunity. </w:t>
      </w:r>
      <w:r w:rsidR="00BB30A8" w:rsidRPr="00491E46">
        <w:rPr>
          <w:lang w:val="pl-PL"/>
        </w:rPr>
        <w:t>New York: Wiley.</w:t>
      </w:r>
    </w:p>
    <w:p w:rsidR="00BB30A8" w:rsidRPr="00491E46" w:rsidRDefault="000F473D" w:rsidP="003A62E5">
      <w:pPr>
        <w:rPr>
          <w:i/>
          <w:lang w:val="pl-PL"/>
        </w:rPr>
      </w:pPr>
      <w:r w:rsidRPr="00491E46">
        <w:rPr>
          <w:lang w:val="pl-PL"/>
        </w:rPr>
        <w:t>Boudon, R. (</w:t>
      </w:r>
      <w:r w:rsidR="00BB30A8" w:rsidRPr="00491E46">
        <w:rPr>
          <w:lang w:val="pl-PL"/>
        </w:rPr>
        <w:t>2008</w:t>
      </w:r>
      <w:r w:rsidRPr="00491E46">
        <w:rPr>
          <w:lang w:val="pl-PL"/>
        </w:rPr>
        <w:t>).</w:t>
      </w:r>
      <w:r w:rsidR="00BB30A8" w:rsidRPr="00491E46">
        <w:rPr>
          <w:lang w:val="pl-PL"/>
        </w:rPr>
        <w:t xml:space="preserve"> </w:t>
      </w:r>
      <w:r w:rsidR="00BB30A8" w:rsidRPr="00491E46">
        <w:rPr>
          <w:i/>
          <w:lang w:val="pl-PL"/>
        </w:rPr>
        <w:t xml:space="preserve">Efekt odwrócenia. Niezamierzone skutki działań społecznych. </w:t>
      </w:r>
      <w:r w:rsidR="00BB30A8" w:rsidRPr="00491E46">
        <w:rPr>
          <w:lang w:val="pl-PL"/>
        </w:rPr>
        <w:t xml:space="preserve">Biblioteka Myśli Socjologicznej, Tom 5. Warszawa: Oficyna Naukowa </w:t>
      </w:r>
      <w:r w:rsidRPr="00491E46">
        <w:rPr>
          <w:lang w:val="pl-PL"/>
        </w:rPr>
        <w:t>(</w:t>
      </w:r>
      <w:r w:rsidR="00BB30A8" w:rsidRPr="00491E46">
        <w:rPr>
          <w:lang w:val="pl-PL"/>
        </w:rPr>
        <w:t>wydanie or</w:t>
      </w:r>
      <w:r w:rsidRPr="00491E46">
        <w:rPr>
          <w:lang w:val="pl-PL"/>
        </w:rPr>
        <w:t>y</w:t>
      </w:r>
      <w:r w:rsidR="00BB30A8" w:rsidRPr="00491E46">
        <w:rPr>
          <w:lang w:val="pl-PL"/>
        </w:rPr>
        <w:t>g. 1993</w:t>
      </w:r>
      <w:r w:rsidRPr="00491E46">
        <w:rPr>
          <w:lang w:val="pl-PL"/>
        </w:rPr>
        <w:t>)</w:t>
      </w:r>
      <w:r w:rsidR="00BB30A8" w:rsidRPr="00491E46">
        <w:rPr>
          <w:lang w:val="pl-PL"/>
        </w:rPr>
        <w:t>.</w:t>
      </w:r>
    </w:p>
    <w:p w:rsidR="00BB30A8" w:rsidRPr="009F4504" w:rsidRDefault="00BB30A8" w:rsidP="003A62E5">
      <w:pPr>
        <w:rPr>
          <w:i/>
          <w:lang w:val="sv-SE"/>
        </w:rPr>
      </w:pPr>
      <w:r w:rsidRPr="00B83F04">
        <w:rPr>
          <w:lang w:val="sv-SE"/>
        </w:rPr>
        <w:t>Breen, R</w:t>
      </w:r>
      <w:r w:rsidR="000F473D">
        <w:rPr>
          <w:lang w:val="sv-SE"/>
        </w:rPr>
        <w:t>.</w:t>
      </w:r>
      <w:r w:rsidRPr="00B83F04">
        <w:rPr>
          <w:lang w:val="sv-SE"/>
        </w:rPr>
        <w:t xml:space="preserve"> i J</w:t>
      </w:r>
      <w:r w:rsidR="000F473D">
        <w:rPr>
          <w:lang w:val="sv-SE"/>
        </w:rPr>
        <w:t>.</w:t>
      </w:r>
      <w:r w:rsidRPr="00B83F04">
        <w:rPr>
          <w:lang w:val="sv-SE"/>
        </w:rPr>
        <w:t xml:space="preserve"> H. Goldthorpe</w:t>
      </w:r>
      <w:r w:rsidR="000F473D">
        <w:rPr>
          <w:lang w:val="sv-SE"/>
        </w:rPr>
        <w:t xml:space="preserve"> (</w:t>
      </w:r>
      <w:r w:rsidRPr="00491E46">
        <w:rPr>
          <w:lang w:val="pl-PL"/>
        </w:rPr>
        <w:t>1999</w:t>
      </w:r>
      <w:r w:rsidR="000F473D" w:rsidRPr="00491E46">
        <w:rPr>
          <w:lang w:val="pl-PL"/>
        </w:rPr>
        <w:t>)</w:t>
      </w:r>
      <w:r w:rsidR="001941EB" w:rsidRPr="00491E46">
        <w:rPr>
          <w:lang w:val="pl-PL"/>
        </w:rPr>
        <w:t>.</w:t>
      </w:r>
      <w:r w:rsidR="000F473D" w:rsidRPr="00491E46">
        <w:rPr>
          <w:i/>
          <w:lang w:val="pl-PL"/>
        </w:rPr>
        <w:t xml:space="preserve"> </w:t>
      </w:r>
      <w:r w:rsidRPr="000F473D">
        <w:t>Class inequality and meritocracy: A critique of Saund</w:t>
      </w:r>
      <w:r w:rsidR="000F473D">
        <w:t>ers and an alternative analysis</w:t>
      </w:r>
      <w:r w:rsidRPr="009F4504">
        <w:rPr>
          <w:i/>
        </w:rPr>
        <w:t>. The British Journal of Sociology</w:t>
      </w:r>
      <w:r w:rsidR="000F473D" w:rsidRPr="000F473D">
        <w:t>,</w:t>
      </w:r>
      <w:r w:rsidR="000F473D">
        <w:t xml:space="preserve"> </w:t>
      </w:r>
      <w:r w:rsidRPr="000F473D">
        <w:t>50(1)</w:t>
      </w:r>
      <w:r w:rsidR="000F473D">
        <w:t>,</w:t>
      </w:r>
      <w:r w:rsidRPr="000F473D">
        <w:t xml:space="preserve"> 1-27.</w:t>
      </w:r>
    </w:p>
    <w:p w:rsidR="00BB30A8" w:rsidRPr="000F473D" w:rsidRDefault="000F473D" w:rsidP="003A62E5">
      <w:pPr>
        <w:rPr>
          <w:lang w:val="sv-SE"/>
        </w:rPr>
      </w:pPr>
      <w:r>
        <w:rPr>
          <w:lang w:val="sv-SE"/>
        </w:rPr>
        <w:t>Breen, R.</w:t>
      </w:r>
      <w:r w:rsidR="00BB30A8" w:rsidRPr="00B83F04">
        <w:rPr>
          <w:lang w:val="sv-SE"/>
        </w:rPr>
        <w:t xml:space="preserve"> i J</w:t>
      </w:r>
      <w:r>
        <w:rPr>
          <w:lang w:val="sv-SE"/>
        </w:rPr>
        <w:t>.</w:t>
      </w:r>
      <w:r w:rsidR="00BB30A8" w:rsidRPr="00B83F04">
        <w:rPr>
          <w:lang w:val="sv-SE"/>
        </w:rPr>
        <w:t xml:space="preserve"> O. Jonsson</w:t>
      </w:r>
      <w:r>
        <w:rPr>
          <w:lang w:val="sv-SE"/>
        </w:rPr>
        <w:t xml:space="preserve"> (</w:t>
      </w:r>
      <w:r w:rsidR="00BB30A8" w:rsidRPr="00B83F04">
        <w:t>2005</w:t>
      </w:r>
      <w:r>
        <w:t>)</w:t>
      </w:r>
      <w:r w:rsidR="001941EB">
        <w:t>.</w:t>
      </w:r>
      <w:r>
        <w:t xml:space="preserve"> </w:t>
      </w:r>
      <w:r w:rsidRPr="000F473D">
        <w:t xml:space="preserve"> </w:t>
      </w:r>
      <w:r w:rsidR="00BB30A8" w:rsidRPr="000F473D">
        <w:t>Inequality of opportunity in comparative perspective: Recent research on educational</w:t>
      </w:r>
      <w:r>
        <w:t xml:space="preserve"> attainment and social mobility</w:t>
      </w:r>
      <w:r w:rsidR="00BB30A8" w:rsidRPr="000F473D">
        <w:t>.</w:t>
      </w:r>
      <w:r w:rsidR="00BB30A8" w:rsidRPr="009F4504">
        <w:rPr>
          <w:i/>
        </w:rPr>
        <w:t xml:space="preserve"> Annual Review of Sociology</w:t>
      </w:r>
      <w:r w:rsidRPr="000F473D">
        <w:t>,</w:t>
      </w:r>
      <w:r w:rsidR="00BB30A8" w:rsidRPr="000F473D">
        <w:t xml:space="preserve"> 31</w:t>
      </w:r>
      <w:r w:rsidRPr="000F473D">
        <w:t>,</w:t>
      </w:r>
      <w:r w:rsidR="00BB30A8" w:rsidRPr="000F473D">
        <w:t xml:space="preserve"> 223-243.</w:t>
      </w:r>
    </w:p>
    <w:p w:rsidR="009F4504" w:rsidRPr="000F473D" w:rsidRDefault="00BB30A8" w:rsidP="003A62E5">
      <w:r w:rsidRPr="00B83F04">
        <w:rPr>
          <w:lang w:val="sv-SE"/>
        </w:rPr>
        <w:t>Breen, R</w:t>
      </w:r>
      <w:r w:rsidR="000F473D">
        <w:rPr>
          <w:lang w:val="sv-SE"/>
        </w:rPr>
        <w:t>.</w:t>
      </w:r>
      <w:r w:rsidRPr="00B83F04">
        <w:rPr>
          <w:lang w:val="sv-SE"/>
        </w:rPr>
        <w:t xml:space="preserve"> i M</w:t>
      </w:r>
      <w:r w:rsidR="000F473D">
        <w:rPr>
          <w:lang w:val="sv-SE"/>
        </w:rPr>
        <w:t>.</w:t>
      </w:r>
      <w:r w:rsidRPr="00B83F04">
        <w:rPr>
          <w:lang w:val="sv-SE"/>
        </w:rPr>
        <w:t xml:space="preserve"> Yaish</w:t>
      </w:r>
      <w:r w:rsidR="000F473D">
        <w:rPr>
          <w:lang w:val="sv-SE"/>
        </w:rPr>
        <w:t xml:space="preserve"> (</w:t>
      </w:r>
      <w:r w:rsidRPr="00B83F04">
        <w:t>2006</w:t>
      </w:r>
      <w:r w:rsidR="000F473D">
        <w:rPr>
          <w:i/>
        </w:rPr>
        <w:t>)</w:t>
      </w:r>
      <w:r w:rsidR="000F473D" w:rsidRPr="000F473D">
        <w:t>. T</w:t>
      </w:r>
      <w:r w:rsidRPr="000F473D">
        <w:t>esting the Breen-Goldthorpe model of educational decision making</w:t>
      </w:r>
      <w:r w:rsidR="000F473D">
        <w:t>.</w:t>
      </w:r>
      <w:r w:rsidRPr="000F473D">
        <w:t xml:space="preserve"> [</w:t>
      </w:r>
      <w:r w:rsidR="000F473D">
        <w:t>W</w:t>
      </w:r>
      <w:r w:rsidRPr="000F473D">
        <w:t>:] S</w:t>
      </w:r>
      <w:r w:rsidR="000F473D">
        <w:t xml:space="preserve">. </w:t>
      </w:r>
      <w:r w:rsidRPr="000F473D">
        <w:t>L. Morgan, D</w:t>
      </w:r>
      <w:r w:rsidR="000F473D">
        <w:t>.</w:t>
      </w:r>
      <w:r w:rsidRPr="000F473D">
        <w:t xml:space="preserve"> B. Grusky i G</w:t>
      </w:r>
      <w:r w:rsidR="000F473D">
        <w:t>.</w:t>
      </w:r>
      <w:r w:rsidRPr="000F473D">
        <w:t xml:space="preserve"> S. Fields (</w:t>
      </w:r>
      <w:r w:rsidR="000F473D">
        <w:t>E</w:t>
      </w:r>
      <w:r w:rsidRPr="000F473D">
        <w:t>ds.),</w:t>
      </w:r>
      <w:r w:rsidRPr="009F4504">
        <w:rPr>
          <w:i/>
        </w:rPr>
        <w:t xml:space="preserve"> Mobility and Inequality. Frontiers of Research in Sociology and Economics</w:t>
      </w:r>
      <w:r w:rsidR="000F473D" w:rsidRPr="000F473D">
        <w:t xml:space="preserve"> (s. 232-258</w:t>
      </w:r>
      <w:r w:rsidR="000F473D">
        <w:t>)</w:t>
      </w:r>
      <w:r w:rsidRPr="009F4504">
        <w:rPr>
          <w:i/>
        </w:rPr>
        <w:t xml:space="preserve">. </w:t>
      </w:r>
      <w:r w:rsidRPr="000F473D">
        <w:t>Stanford, California: Stanford University Press.</w:t>
      </w:r>
    </w:p>
    <w:p w:rsidR="00BB30A8" w:rsidRPr="009F4504" w:rsidRDefault="00BB30A8" w:rsidP="003A62E5">
      <w:pPr>
        <w:rPr>
          <w:i/>
          <w:lang w:val="sv-SE"/>
        </w:rPr>
      </w:pPr>
      <w:r w:rsidRPr="004C6760">
        <w:t>Breen, R</w:t>
      </w:r>
      <w:r w:rsidR="000F473D">
        <w:t>.</w:t>
      </w:r>
      <w:r w:rsidRPr="004C6760">
        <w:t>, R</w:t>
      </w:r>
      <w:r w:rsidR="000F473D">
        <w:t>.</w:t>
      </w:r>
      <w:r w:rsidRPr="004C6760">
        <w:t xml:space="preserve"> Luijkx, W</w:t>
      </w:r>
      <w:r w:rsidR="000F473D">
        <w:t>.</w:t>
      </w:r>
      <w:r w:rsidRPr="004C6760">
        <w:t xml:space="preserve"> Müller i R</w:t>
      </w:r>
      <w:r w:rsidR="000F473D">
        <w:t>.</w:t>
      </w:r>
      <w:r w:rsidRPr="004C6760">
        <w:t xml:space="preserve"> Pollak</w:t>
      </w:r>
      <w:r w:rsidR="000F473D">
        <w:t xml:space="preserve"> </w:t>
      </w:r>
      <w:r w:rsidR="000F473D">
        <w:rPr>
          <w:lang w:val="sv-SE"/>
        </w:rPr>
        <w:t>(</w:t>
      </w:r>
      <w:r w:rsidRPr="004C6760">
        <w:t>2009</w:t>
      </w:r>
      <w:r w:rsidR="000F473D">
        <w:t>).</w:t>
      </w:r>
      <w:r w:rsidR="000F473D">
        <w:rPr>
          <w:i/>
        </w:rPr>
        <w:t xml:space="preserve"> </w:t>
      </w:r>
      <w:r w:rsidRPr="000F473D">
        <w:t>Nonpersistent inequality in educational attainment: Evidence from eight European countries.</w:t>
      </w:r>
      <w:r w:rsidRPr="009F4504">
        <w:rPr>
          <w:i/>
        </w:rPr>
        <w:t xml:space="preserve"> American Journal of Sociology</w:t>
      </w:r>
      <w:r w:rsidR="000F473D" w:rsidRPr="000F473D">
        <w:t>,</w:t>
      </w:r>
      <w:r w:rsidRPr="000F473D">
        <w:t xml:space="preserve"> 114</w:t>
      </w:r>
      <w:r w:rsidR="000F473D" w:rsidRPr="000F473D">
        <w:t>,</w:t>
      </w:r>
      <w:r w:rsidRPr="000F473D">
        <w:t xml:space="preserve"> 1475-1521.</w:t>
      </w:r>
    </w:p>
    <w:p w:rsidR="00BB30A8" w:rsidRPr="000F473D" w:rsidRDefault="00BB30A8" w:rsidP="003A62E5">
      <w:r w:rsidRPr="004C6760">
        <w:t>Cohen, J</w:t>
      </w:r>
      <w:r w:rsidR="000F473D">
        <w:t>.</w:t>
      </w:r>
      <w:r w:rsidRPr="004C6760">
        <w:t xml:space="preserve"> i P</w:t>
      </w:r>
      <w:r w:rsidR="000F473D">
        <w:t>.</w:t>
      </w:r>
      <w:r w:rsidRPr="004C6760">
        <w:t xml:space="preserve"> Cohen</w:t>
      </w:r>
      <w:r w:rsidR="000F473D">
        <w:t xml:space="preserve"> (</w:t>
      </w:r>
      <w:r w:rsidRPr="004C6760">
        <w:t>1975</w:t>
      </w:r>
      <w:r w:rsidR="000F473D">
        <w:t xml:space="preserve">). </w:t>
      </w:r>
      <w:r w:rsidRPr="009F4504">
        <w:t xml:space="preserve">Applied Multiple Regression/Correlation Analysis for the Behavioral Sciences. </w:t>
      </w:r>
      <w:r w:rsidRPr="000F473D">
        <w:t>Hillsdale, New Jersey: Lawrence Erlbaum.</w:t>
      </w:r>
    </w:p>
    <w:p w:rsidR="00BB30A8" w:rsidRPr="009F4504" w:rsidRDefault="000F473D" w:rsidP="003A62E5">
      <w:pPr>
        <w:rPr>
          <w:i/>
          <w:lang w:val="nl-NL"/>
        </w:rPr>
      </w:pPr>
      <w:r>
        <w:rPr>
          <w:lang w:val="nl-NL"/>
        </w:rPr>
        <w:t>Dessens, J.</w:t>
      </w:r>
      <w:r w:rsidR="00BB30A8" w:rsidRPr="004C6760">
        <w:rPr>
          <w:lang w:val="nl-NL"/>
        </w:rPr>
        <w:t>, W</w:t>
      </w:r>
      <w:r>
        <w:rPr>
          <w:lang w:val="nl-NL"/>
        </w:rPr>
        <w:t>.</w:t>
      </w:r>
      <w:r w:rsidR="00BB30A8" w:rsidRPr="004C6760">
        <w:rPr>
          <w:lang w:val="nl-NL"/>
        </w:rPr>
        <w:t xml:space="preserve"> Jansen i K</w:t>
      </w:r>
      <w:r>
        <w:rPr>
          <w:lang w:val="nl-NL"/>
        </w:rPr>
        <w:t>.</w:t>
      </w:r>
      <w:r w:rsidR="00BB30A8" w:rsidRPr="004C6760">
        <w:rPr>
          <w:lang w:val="nl-NL"/>
        </w:rPr>
        <w:t xml:space="preserve"> Ringdal</w:t>
      </w:r>
      <w:r>
        <w:rPr>
          <w:lang w:val="nl-NL"/>
        </w:rPr>
        <w:t xml:space="preserve"> (</w:t>
      </w:r>
      <w:r w:rsidR="00BB30A8" w:rsidRPr="004C6760">
        <w:t>1995</w:t>
      </w:r>
      <w:r>
        <w:rPr>
          <w:i/>
        </w:rPr>
        <w:t xml:space="preserve">). </w:t>
      </w:r>
      <w:r w:rsidR="00BB30A8" w:rsidRPr="000F473D">
        <w:t>Log-linear models in compara</w:t>
      </w:r>
      <w:r>
        <w:t>tive research: A paradigm lost?</w:t>
      </w:r>
      <w:r w:rsidR="00BB30A8" w:rsidRPr="000F473D">
        <w:t xml:space="preserve"> </w:t>
      </w:r>
      <w:r w:rsidR="00BB30A8" w:rsidRPr="000F473D">
        <w:rPr>
          <w:i/>
        </w:rPr>
        <w:t>European Sociological Review</w:t>
      </w:r>
      <w:r w:rsidRPr="000F473D">
        <w:t>,</w:t>
      </w:r>
      <w:r w:rsidR="00BB30A8" w:rsidRPr="000F473D">
        <w:t xml:space="preserve"> 11 (No 5, December)</w:t>
      </w:r>
      <w:r w:rsidRPr="000F473D">
        <w:t>,</w:t>
      </w:r>
      <w:r w:rsidR="00BB30A8" w:rsidRPr="000F473D">
        <w:t xml:space="preserve"> 261-271.</w:t>
      </w:r>
    </w:p>
    <w:p w:rsidR="00BB30A8" w:rsidRPr="000F473D" w:rsidRDefault="00BB30A8" w:rsidP="003A62E5">
      <w:pPr>
        <w:rPr>
          <w:lang w:val="nl-NL"/>
        </w:rPr>
      </w:pPr>
      <w:r w:rsidRPr="004C6760">
        <w:rPr>
          <w:lang w:val="nl-NL"/>
        </w:rPr>
        <w:t>Domański, H</w:t>
      </w:r>
      <w:r w:rsidR="000F473D">
        <w:rPr>
          <w:lang w:val="nl-NL"/>
        </w:rPr>
        <w:t>.</w:t>
      </w:r>
      <w:r w:rsidRPr="004C6760">
        <w:rPr>
          <w:lang w:val="nl-NL"/>
        </w:rPr>
        <w:t xml:space="preserve"> i D</w:t>
      </w:r>
      <w:r w:rsidR="000F473D">
        <w:rPr>
          <w:lang w:val="nl-NL"/>
        </w:rPr>
        <w:t>.</w:t>
      </w:r>
      <w:r w:rsidRPr="004C6760">
        <w:rPr>
          <w:lang w:val="nl-NL"/>
        </w:rPr>
        <w:t xml:space="preserve"> Przybysz</w:t>
      </w:r>
      <w:r w:rsidR="000F473D">
        <w:rPr>
          <w:lang w:val="nl-NL"/>
        </w:rPr>
        <w:t xml:space="preserve"> (</w:t>
      </w:r>
      <w:r w:rsidRPr="00F16EC1">
        <w:t>2007</w:t>
      </w:r>
      <w:r w:rsidR="000F473D" w:rsidRPr="00F16EC1">
        <w:t>)</w:t>
      </w:r>
      <w:r w:rsidR="000F473D" w:rsidRPr="00F16EC1">
        <w:rPr>
          <w:i/>
        </w:rPr>
        <w:t xml:space="preserve">. </w:t>
      </w:r>
      <w:r w:rsidRPr="00491E46">
        <w:rPr>
          <w:i/>
          <w:lang w:val="pl-PL"/>
        </w:rPr>
        <w:t xml:space="preserve">Homogamia małżeńska a hierarchie społeczne. </w:t>
      </w:r>
      <w:r w:rsidRPr="00491E46">
        <w:rPr>
          <w:lang w:val="pl-PL"/>
        </w:rPr>
        <w:t>Studia z Socjologii Ilościowej, Tom 1. Warszawa: Wydawnictwo IFiS PAN.</w:t>
      </w:r>
    </w:p>
    <w:p w:rsidR="00BB30A8" w:rsidRPr="000F473D" w:rsidRDefault="00BB30A8" w:rsidP="003A62E5">
      <w:r w:rsidRPr="00491E46">
        <w:rPr>
          <w:lang w:val="pl-PL"/>
        </w:rPr>
        <w:lastRenderedPageBreak/>
        <w:t>Duncan, B</w:t>
      </w:r>
      <w:r w:rsidR="000F473D" w:rsidRPr="00491E46">
        <w:rPr>
          <w:lang w:val="pl-PL"/>
        </w:rPr>
        <w:t>. (</w:t>
      </w:r>
      <w:r w:rsidRPr="00491E46">
        <w:rPr>
          <w:lang w:val="pl-PL"/>
        </w:rPr>
        <w:t>1967</w:t>
      </w:r>
      <w:r w:rsidR="000F473D" w:rsidRPr="00491E46">
        <w:rPr>
          <w:i/>
          <w:lang w:val="pl-PL"/>
        </w:rPr>
        <w:t xml:space="preserve">). </w:t>
      </w:r>
      <w:r w:rsidR="000F473D">
        <w:t>Education and social background</w:t>
      </w:r>
      <w:r w:rsidRPr="000F473D">
        <w:t>.</w:t>
      </w:r>
      <w:r w:rsidRPr="009F4504">
        <w:rPr>
          <w:i/>
        </w:rPr>
        <w:t xml:space="preserve"> American Journal of Sociology</w:t>
      </w:r>
      <w:r w:rsidR="000F473D" w:rsidRPr="000F473D">
        <w:t xml:space="preserve">, </w:t>
      </w:r>
      <w:r w:rsidRPr="000F473D">
        <w:t>72</w:t>
      </w:r>
      <w:r w:rsidR="000F473D" w:rsidRPr="000F473D">
        <w:t>,</w:t>
      </w:r>
      <w:r w:rsidRPr="000F473D">
        <w:t xml:space="preserve"> 363-</w:t>
      </w:r>
      <w:r w:rsidR="000F473D">
        <w:t>3</w:t>
      </w:r>
      <w:r w:rsidRPr="000F473D">
        <w:t>72.</w:t>
      </w:r>
    </w:p>
    <w:p w:rsidR="00BB30A8" w:rsidRPr="001941EB" w:rsidRDefault="00090239" w:rsidP="003A62E5">
      <w:pPr>
        <w:pStyle w:val="IBETytul1rzedu"/>
      </w:pPr>
      <w:r>
        <w:br w:type="column"/>
      </w:r>
      <w:bookmarkStart w:id="16" w:name="_Toc306957584"/>
      <w:r w:rsidR="00BB30A8" w:rsidRPr="001941EB">
        <w:lastRenderedPageBreak/>
        <w:t>Nota o autorze</w:t>
      </w:r>
      <w:bookmarkEnd w:id="16"/>
    </w:p>
    <w:p w:rsidR="00035440" w:rsidRDefault="00035440" w:rsidP="003A62E5">
      <w:pPr>
        <w:pStyle w:val="IBEWstp"/>
      </w:pPr>
      <w:r w:rsidRPr="00353E99">
        <w:t xml:space="preserve">Curabitur dapibus porttitor pharetra. 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Lorem ipsum dolor sit amet, consectetur adipiscing elit. Vivamus dapibus ultrices erat ut molestie. Donec semper, lacus vitae feugiat accumsan, erat leo porttitor mauris, eget rhoncus odio odio et quam. Nulla at felis et neque condimentum laoreet eu sit amet mi. Nulla hendrerit blandit lorem sit amet aliquet. Aenean hendrerit, nunc eget congue congue, erat lectus fermentum purus, at ullamcorper orci mauris ut augue. Aliquam orci risus, rutrum vitae volutpat ut, varius ac ligula. Integer fringilla vulputate ipsum, a bibendum elit tincidunt quis. Quisque aliquam commodo odio, et hendrerit sem auctor in. Nam arcu elit, consectetur at condimentum eget, dignissim eget libero. Lorem ipsum dolor sit amet, consectetur adipiscing elit. Pellentesque feugiat tempor est, eu aliquam felis tincidunt iaculis. Przypomnijmy Curabitur dapibus porttitor pharetra. Integer ac nisl a sapien mollis tempor ultricies rhoncus erat. In mollis, ipsum quis egestas auctor, eros arcu elementum ante, nec vehicula lectus ante euismod mi. Curabitur luctus, enim luctus rhoncus varius, lectus turpis congue turpis, at aliquam nibh quam ac tellus. Nullam ac sagittis mauris. Pellentesque habitant morbi tristique senectus et netus et malesuada fames ac turpis egestas. Lorem ipsum dolor sit amet, consectetur adipiscing elit. Quisque nibh orci, suscipit in vehicula quis, convallis sit amet dui. </w:t>
      </w:r>
      <w:r w:rsidRPr="004F7928">
        <w:t>Lorem ipsum dolor sit amet, consectetur adipiscing</w:t>
      </w:r>
    </w:p>
    <w:p w:rsidR="00BB30A8" w:rsidRPr="00AD602E" w:rsidRDefault="00BB30A8" w:rsidP="003A62E5"/>
    <w:sectPr w:rsidR="00BB30A8" w:rsidRPr="00AD602E" w:rsidSect="00D52865">
      <w:pgSz w:w="11906" w:h="16838" w:code="9"/>
      <w:pgMar w:top="1418" w:right="1418" w:bottom="1418"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6FC" w:rsidRDefault="00EF56FC" w:rsidP="003A62E5">
      <w:r>
        <w:separator/>
      </w:r>
    </w:p>
  </w:endnote>
  <w:endnote w:type="continuationSeparator" w:id="0">
    <w:p w:rsidR="00EF56FC" w:rsidRDefault="00EF56FC" w:rsidP="003A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994237"/>
      <w:docPartObj>
        <w:docPartGallery w:val="Page Numbers (Bottom of Page)"/>
        <w:docPartUnique/>
      </w:docPartObj>
    </w:sdtPr>
    <w:sdtEndPr>
      <w:rPr>
        <w:sz w:val="24"/>
      </w:rPr>
    </w:sdtEndPr>
    <w:sdtContent>
      <w:p w:rsidR="00F233FD" w:rsidRPr="0099469A" w:rsidRDefault="00F233FD">
        <w:pPr>
          <w:pStyle w:val="Stopka"/>
          <w:jc w:val="right"/>
          <w:rPr>
            <w:sz w:val="24"/>
          </w:rPr>
        </w:pPr>
        <w:r w:rsidRPr="0099469A">
          <w:rPr>
            <w:sz w:val="24"/>
          </w:rPr>
          <w:fldChar w:fldCharType="begin"/>
        </w:r>
        <w:r w:rsidRPr="0099469A">
          <w:rPr>
            <w:sz w:val="24"/>
          </w:rPr>
          <w:instrText>PAGE   \* MERGEFORMAT</w:instrText>
        </w:r>
        <w:r w:rsidRPr="0099469A">
          <w:rPr>
            <w:sz w:val="24"/>
          </w:rPr>
          <w:fldChar w:fldCharType="separate"/>
        </w:r>
        <w:r w:rsidRPr="00F233FD">
          <w:rPr>
            <w:noProof/>
            <w:sz w:val="24"/>
            <w:lang w:val="pl-PL"/>
          </w:rPr>
          <w:t>2</w:t>
        </w:r>
        <w:r w:rsidRPr="0099469A">
          <w:rPr>
            <w:sz w:val="24"/>
          </w:rPr>
          <w:fldChar w:fldCharType="end"/>
        </w:r>
      </w:p>
    </w:sdtContent>
  </w:sdt>
  <w:p w:rsidR="00F233FD" w:rsidRDefault="00F233FD" w:rsidP="003A62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47034"/>
      <w:docPartObj>
        <w:docPartGallery w:val="Page Numbers (Bottom of Page)"/>
        <w:docPartUnique/>
      </w:docPartObj>
    </w:sdtPr>
    <w:sdtEndPr>
      <w:rPr>
        <w:sz w:val="24"/>
      </w:rPr>
    </w:sdtEndPr>
    <w:sdtContent>
      <w:p w:rsidR="00F233FD" w:rsidRPr="00D52865" w:rsidRDefault="00F233FD">
        <w:pPr>
          <w:pStyle w:val="Stopka"/>
          <w:rPr>
            <w:sz w:val="24"/>
          </w:rPr>
        </w:pPr>
        <w:r w:rsidRPr="00D52865">
          <w:rPr>
            <w:sz w:val="24"/>
          </w:rPr>
          <w:fldChar w:fldCharType="begin"/>
        </w:r>
        <w:r w:rsidRPr="00D52865">
          <w:rPr>
            <w:sz w:val="24"/>
          </w:rPr>
          <w:instrText>PAGE   \* MERGEFORMAT</w:instrText>
        </w:r>
        <w:r w:rsidRPr="00D52865">
          <w:rPr>
            <w:sz w:val="24"/>
          </w:rPr>
          <w:fldChar w:fldCharType="separate"/>
        </w:r>
        <w:r w:rsidRPr="00F233FD">
          <w:rPr>
            <w:noProof/>
            <w:sz w:val="24"/>
            <w:lang w:val="pl-PL"/>
          </w:rPr>
          <w:t>3</w:t>
        </w:r>
        <w:r w:rsidRPr="00D52865">
          <w:rPr>
            <w:sz w:val="24"/>
          </w:rPr>
          <w:fldChar w:fldCharType="end"/>
        </w:r>
      </w:p>
    </w:sdtContent>
  </w:sdt>
  <w:p w:rsidR="00F233FD" w:rsidRPr="009F4504" w:rsidRDefault="00F233FD" w:rsidP="003A62E5">
    <w:pPr>
      <w:rPr>
        <w:rStyle w:val="Numerstron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FD" w:rsidRDefault="00F233FD" w:rsidP="003A62E5">
    <w:pPr>
      <w:pStyle w:val="Stopka"/>
    </w:pPr>
    <w:r>
      <w:rPr>
        <w:noProof/>
        <w:lang w:val="pl-PL" w:eastAsia="pl-PL"/>
      </w:rPr>
      <w:drawing>
        <wp:anchor distT="0" distB="0" distL="114300" distR="114300" simplePos="0" relativeHeight="251662848" behindDoc="0" locked="0" layoutInCell="1" allowOverlap="1" wp14:anchorId="72EEF5BD" wp14:editId="54564EEB">
          <wp:simplePos x="0" y="0"/>
          <wp:positionH relativeFrom="column">
            <wp:posOffset>391795</wp:posOffset>
          </wp:positionH>
          <wp:positionV relativeFrom="paragraph">
            <wp:posOffset>-201295</wp:posOffset>
          </wp:positionV>
          <wp:extent cx="5732780" cy="49847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BEkd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780" cy="49847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79819"/>
      <w:docPartObj>
        <w:docPartGallery w:val="Page Numbers (Bottom of Page)"/>
        <w:docPartUnique/>
      </w:docPartObj>
    </w:sdtPr>
    <w:sdtEndPr>
      <w:rPr>
        <w:sz w:val="24"/>
      </w:rPr>
    </w:sdtEndPr>
    <w:sdtContent>
      <w:p w:rsidR="0099469A" w:rsidRPr="0099469A" w:rsidRDefault="0099469A">
        <w:pPr>
          <w:pStyle w:val="Stopka"/>
          <w:jc w:val="right"/>
          <w:rPr>
            <w:sz w:val="24"/>
          </w:rPr>
        </w:pPr>
        <w:r w:rsidRPr="0099469A">
          <w:rPr>
            <w:sz w:val="24"/>
          </w:rPr>
          <w:fldChar w:fldCharType="begin"/>
        </w:r>
        <w:r w:rsidRPr="0099469A">
          <w:rPr>
            <w:sz w:val="24"/>
          </w:rPr>
          <w:instrText>PAGE   \* MERGEFORMAT</w:instrText>
        </w:r>
        <w:r w:rsidRPr="0099469A">
          <w:rPr>
            <w:sz w:val="24"/>
          </w:rPr>
          <w:fldChar w:fldCharType="separate"/>
        </w:r>
        <w:r w:rsidR="00F233FD" w:rsidRPr="00F233FD">
          <w:rPr>
            <w:noProof/>
            <w:sz w:val="24"/>
            <w:lang w:val="pl-PL"/>
          </w:rPr>
          <w:t>4</w:t>
        </w:r>
        <w:r w:rsidRPr="0099469A">
          <w:rPr>
            <w:sz w:val="24"/>
          </w:rPr>
          <w:fldChar w:fldCharType="end"/>
        </w:r>
      </w:p>
    </w:sdtContent>
  </w:sdt>
  <w:p w:rsidR="005B5E52" w:rsidRDefault="005B5E52" w:rsidP="003A62E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0220"/>
      <w:docPartObj>
        <w:docPartGallery w:val="Page Numbers (Bottom of Page)"/>
        <w:docPartUnique/>
      </w:docPartObj>
    </w:sdtPr>
    <w:sdtEndPr>
      <w:rPr>
        <w:sz w:val="24"/>
      </w:rPr>
    </w:sdtEndPr>
    <w:sdtContent>
      <w:p w:rsidR="0099469A" w:rsidRPr="00D52865" w:rsidRDefault="0099469A">
        <w:pPr>
          <w:pStyle w:val="Stopka"/>
          <w:rPr>
            <w:sz w:val="24"/>
          </w:rPr>
        </w:pPr>
        <w:r w:rsidRPr="00D52865">
          <w:rPr>
            <w:sz w:val="24"/>
          </w:rPr>
          <w:fldChar w:fldCharType="begin"/>
        </w:r>
        <w:r w:rsidRPr="00D52865">
          <w:rPr>
            <w:sz w:val="24"/>
          </w:rPr>
          <w:instrText>PAGE   \* MERGEFORMAT</w:instrText>
        </w:r>
        <w:r w:rsidRPr="00D52865">
          <w:rPr>
            <w:sz w:val="24"/>
          </w:rPr>
          <w:fldChar w:fldCharType="separate"/>
        </w:r>
        <w:r w:rsidR="00F233FD" w:rsidRPr="00F233FD">
          <w:rPr>
            <w:noProof/>
            <w:sz w:val="24"/>
            <w:lang w:val="pl-PL"/>
          </w:rPr>
          <w:t>3</w:t>
        </w:r>
        <w:r w:rsidRPr="00D52865">
          <w:rPr>
            <w:sz w:val="24"/>
          </w:rPr>
          <w:fldChar w:fldCharType="end"/>
        </w:r>
      </w:p>
    </w:sdtContent>
  </w:sdt>
  <w:p w:rsidR="005B5E52" w:rsidRPr="009F4504" w:rsidRDefault="005B5E52" w:rsidP="003A62E5">
    <w:pPr>
      <w:rPr>
        <w:rStyle w:val="Numerstrony"/>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52" w:rsidRDefault="005B5E52" w:rsidP="003A62E5">
    <w:pPr>
      <w:pStyle w:val="Stopka"/>
    </w:pPr>
    <w:r>
      <w:rPr>
        <w:noProof/>
        <w:lang w:val="pl-PL" w:eastAsia="pl-PL"/>
      </w:rPr>
      <w:drawing>
        <wp:anchor distT="0" distB="0" distL="114300" distR="114300" simplePos="0" relativeHeight="251659776" behindDoc="0" locked="0" layoutInCell="1" allowOverlap="1" wp14:anchorId="75122622" wp14:editId="544DDC70">
          <wp:simplePos x="0" y="0"/>
          <wp:positionH relativeFrom="column">
            <wp:posOffset>391795</wp:posOffset>
          </wp:positionH>
          <wp:positionV relativeFrom="paragraph">
            <wp:posOffset>-201295</wp:posOffset>
          </wp:positionV>
          <wp:extent cx="5732780" cy="4984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BEkd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780" cy="498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6FC" w:rsidRDefault="00EF56FC" w:rsidP="003A62E5">
      <w:r>
        <w:separator/>
      </w:r>
    </w:p>
  </w:footnote>
  <w:footnote w:type="continuationSeparator" w:id="0">
    <w:p w:rsidR="00EF56FC" w:rsidRDefault="00EF56FC" w:rsidP="003A6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FD" w:rsidRDefault="00F233FD" w:rsidP="00831380">
    <w:pPr>
      <w:pStyle w:val="Nagwek"/>
      <w:ind w:left="1037" w:hanging="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FD" w:rsidRDefault="00F233F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FD" w:rsidRDefault="00F233FD">
    <w:pPr>
      <w:pStyle w:val="Nagwek"/>
    </w:pPr>
    <w:r>
      <w:rPr>
        <w:noProof/>
        <w:lang w:eastAsia="pl-PL"/>
      </w:rPr>
      <w:drawing>
        <wp:anchor distT="0" distB="0" distL="114300" distR="114300" simplePos="0" relativeHeight="251663872" behindDoc="0" locked="0" layoutInCell="1" allowOverlap="1" wp14:anchorId="34ECD993" wp14:editId="7D63A647">
          <wp:simplePos x="0" y="0"/>
          <wp:positionH relativeFrom="column">
            <wp:posOffset>-976630</wp:posOffset>
          </wp:positionH>
          <wp:positionV relativeFrom="paragraph">
            <wp:posOffset>-33020</wp:posOffset>
          </wp:positionV>
          <wp:extent cx="2433955" cy="5276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BE-kd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3955" cy="52768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52" w:rsidRDefault="005B5E52" w:rsidP="00831380">
    <w:pPr>
      <w:pStyle w:val="Nagwek"/>
      <w:ind w:left="1037" w:hanging="35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D3" w:rsidRDefault="00F276D3">
    <w:pPr>
      <w:pStyle w:val="Nagwek"/>
    </w:pPr>
    <w:r>
      <w:rPr>
        <w:noProof/>
        <w:lang w:eastAsia="pl-PL"/>
      </w:rPr>
      <w:drawing>
        <wp:anchor distT="0" distB="0" distL="114300" distR="114300" simplePos="0" relativeHeight="251660800" behindDoc="0" locked="0" layoutInCell="1" allowOverlap="1" wp14:anchorId="70E9FF5D" wp14:editId="5BF68294">
          <wp:simplePos x="0" y="0"/>
          <wp:positionH relativeFrom="column">
            <wp:posOffset>-976630</wp:posOffset>
          </wp:positionH>
          <wp:positionV relativeFrom="paragraph">
            <wp:posOffset>-33020</wp:posOffset>
          </wp:positionV>
          <wp:extent cx="2433955" cy="527685"/>
          <wp:effectExtent l="0" t="0" r="0" b="571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BE-kd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3955" cy="52768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52" w:rsidRPr="00831380" w:rsidRDefault="005B5E52" w:rsidP="008313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40.9pt;height:181.55pt" o:bullet="t">
        <v:imagedata r:id="rId1" o:title=""/>
      </v:shape>
    </w:pict>
  </w:numPicBullet>
  <w:abstractNum w:abstractNumId="0" w15:restartNumberingAfterBreak="0">
    <w:nsid w:val="FFFFFF7C"/>
    <w:multiLevelType w:val="singleLevel"/>
    <w:tmpl w:val="9E6C2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8C0E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A88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C296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5CA9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A9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5ED6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235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8878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663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6F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040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63E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C34D5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8174EE"/>
    <w:multiLevelType w:val="hybridMultilevel"/>
    <w:tmpl w:val="E92E1CC4"/>
    <w:lvl w:ilvl="0" w:tplc="E1727B6A">
      <w:start w:val="1"/>
      <w:numFmt w:val="decimal"/>
      <w:lvlText w:val="%1.1.1"/>
      <w:lvlJc w:val="left"/>
      <w:pPr>
        <w:ind w:left="1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C6643C"/>
    <w:multiLevelType w:val="hybridMultilevel"/>
    <w:tmpl w:val="9564A954"/>
    <w:lvl w:ilvl="0" w:tplc="5820288E">
      <w:start w:val="1"/>
      <w:numFmt w:val="decimal"/>
      <w:lvlText w:val="%1.1.1.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1C797245"/>
    <w:multiLevelType w:val="multilevel"/>
    <w:tmpl w:val="A1DE5468"/>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B913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6051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B3C0B"/>
    <w:multiLevelType w:val="multilevel"/>
    <w:tmpl w:val="B81A65CE"/>
    <w:lvl w:ilvl="0">
      <w:start w:val="1"/>
      <w:numFmt w:val="decimal"/>
      <w:pStyle w:val="IBETytul1rzedu"/>
      <w:suff w:val="space"/>
      <w:lvlText w:val="%1."/>
      <w:lvlJc w:val="left"/>
      <w:pPr>
        <w:ind w:left="0" w:firstLine="0"/>
      </w:pPr>
      <w:rPr>
        <w:rFonts w:hint="default"/>
      </w:rPr>
    </w:lvl>
    <w:lvl w:ilvl="1">
      <w:start w:val="1"/>
      <w:numFmt w:val="decimal"/>
      <w:pStyle w:val="IBETytul12rzdu"/>
      <w:suff w:val="space"/>
      <w:lvlText w:val="%1.%2."/>
      <w:lvlJc w:val="left"/>
      <w:pPr>
        <w:ind w:left="794" w:hanging="434"/>
      </w:pPr>
      <w:rPr>
        <w:rFonts w:hint="default"/>
      </w:rPr>
    </w:lvl>
    <w:lvl w:ilvl="2">
      <w:start w:val="1"/>
      <w:numFmt w:val="decimal"/>
      <w:pStyle w:val="IBETytul123rzdu"/>
      <w:suff w:val="space"/>
      <w:lvlText w:val="%1.%2.%3."/>
      <w:lvlJc w:val="left"/>
      <w:pPr>
        <w:ind w:left="1224" w:hanging="504"/>
      </w:pPr>
      <w:rPr>
        <w:rFonts w:hint="default"/>
      </w:rPr>
    </w:lvl>
    <w:lvl w:ilvl="3">
      <w:start w:val="1"/>
      <w:numFmt w:val="decimal"/>
      <w:pStyle w:val="IBETytul1234rzedu"/>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D07620"/>
    <w:multiLevelType w:val="multilevel"/>
    <w:tmpl w:val="DDCED38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60478B"/>
    <w:multiLevelType w:val="multilevel"/>
    <w:tmpl w:val="B0486064"/>
    <w:styleLink w:val="spistreciIBE"/>
    <w:lvl w:ilvl="0">
      <w:start w:val="1"/>
      <w:numFmt w:val="decimal"/>
      <w:lvlText w:val="%1."/>
      <w:lvlJc w:val="left"/>
      <w:pPr>
        <w:ind w:left="1440" w:hanging="360"/>
      </w:pPr>
      <w:rPr>
        <w:rFonts w:hint="default"/>
      </w:rPr>
    </w:lvl>
    <w:lvl w:ilvl="1">
      <w:start w:val="1"/>
      <w:numFmt w:val="decimal"/>
      <w:lvlText w:val="%1.%2."/>
      <w:lvlJc w:val="left"/>
      <w:pPr>
        <w:ind w:left="1730" w:hanging="432"/>
      </w:pPr>
      <w:rPr>
        <w:rFonts w:hint="default"/>
      </w:rPr>
    </w:lvl>
    <w:lvl w:ilvl="2">
      <w:start w:val="1"/>
      <w:numFmt w:val="decimal"/>
      <w:lvlText w:val="%1.%2.%3."/>
      <w:lvlJc w:val="left"/>
      <w:pPr>
        <w:ind w:left="2162" w:hanging="504"/>
      </w:pPr>
      <w:rPr>
        <w:rFonts w:hint="default"/>
      </w:rPr>
    </w:lvl>
    <w:lvl w:ilvl="3">
      <w:start w:val="1"/>
      <w:numFmt w:val="decimal"/>
      <w:lvlText w:val="%1.%2.%3.%4."/>
      <w:lvlJc w:val="left"/>
      <w:pPr>
        <w:ind w:left="2666" w:hanging="648"/>
      </w:pPr>
      <w:rPr>
        <w:rFonts w:hint="default"/>
      </w:rPr>
    </w:lvl>
    <w:lvl w:ilvl="4">
      <w:start w:val="1"/>
      <w:numFmt w:val="decimal"/>
      <w:lvlText w:val="%1.%2.%3.%4.%5."/>
      <w:lvlJc w:val="left"/>
      <w:pPr>
        <w:ind w:left="3170" w:hanging="792"/>
      </w:pPr>
      <w:rPr>
        <w:rFonts w:hint="default"/>
      </w:rPr>
    </w:lvl>
    <w:lvl w:ilvl="5">
      <w:start w:val="1"/>
      <w:numFmt w:val="decimal"/>
      <w:lvlText w:val="%1.%2.%3.%4.%5.%6."/>
      <w:lvlJc w:val="left"/>
      <w:pPr>
        <w:ind w:left="3674" w:hanging="936"/>
      </w:pPr>
      <w:rPr>
        <w:rFonts w:hint="default"/>
      </w:rPr>
    </w:lvl>
    <w:lvl w:ilvl="6">
      <w:start w:val="1"/>
      <w:numFmt w:val="decimal"/>
      <w:lvlText w:val="%1.%2.%3.%4.%5.%6.%7."/>
      <w:lvlJc w:val="left"/>
      <w:pPr>
        <w:ind w:left="4178" w:hanging="1080"/>
      </w:pPr>
      <w:rPr>
        <w:rFonts w:hint="default"/>
      </w:rPr>
    </w:lvl>
    <w:lvl w:ilvl="7">
      <w:start w:val="1"/>
      <w:numFmt w:val="decimal"/>
      <w:lvlText w:val="%1.%2.%3.%4.%5.%6.%7.%8."/>
      <w:lvlJc w:val="left"/>
      <w:pPr>
        <w:ind w:left="4682" w:hanging="1224"/>
      </w:pPr>
      <w:rPr>
        <w:rFonts w:hint="default"/>
      </w:rPr>
    </w:lvl>
    <w:lvl w:ilvl="8">
      <w:start w:val="1"/>
      <w:numFmt w:val="decimal"/>
      <w:lvlText w:val="%1.%2.%3.%4.%5.%6.%7.%8.%9."/>
      <w:lvlJc w:val="left"/>
      <w:pPr>
        <w:ind w:left="5258" w:hanging="1440"/>
      </w:pPr>
      <w:rPr>
        <w:rFonts w:hint="default"/>
      </w:rPr>
    </w:lvl>
  </w:abstractNum>
  <w:abstractNum w:abstractNumId="22" w15:restartNumberingAfterBreak="0">
    <w:nsid w:val="3B556F96"/>
    <w:multiLevelType w:val="hybridMultilevel"/>
    <w:tmpl w:val="87AEA1F2"/>
    <w:lvl w:ilvl="0" w:tplc="38E2B214">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B52666"/>
    <w:multiLevelType w:val="multilevel"/>
    <w:tmpl w:val="203604AC"/>
    <w:lvl w:ilvl="0">
      <w:start w:val="1"/>
      <w:numFmt w:val="decimal"/>
      <w:lvlText w:val="%1."/>
      <w:lvlJc w:val="left"/>
      <w:pPr>
        <w:ind w:left="735" w:hanging="735"/>
      </w:pPr>
      <w:rPr>
        <w:rFonts w:hint="default"/>
      </w:rPr>
    </w:lvl>
    <w:lvl w:ilvl="1">
      <w:start w:val="1"/>
      <w:numFmt w:val="decimal"/>
      <w:lvlText w:val="%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2A71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BF37C3"/>
    <w:multiLevelType w:val="hybridMultilevel"/>
    <w:tmpl w:val="C0028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1514C2"/>
    <w:multiLevelType w:val="multilevel"/>
    <w:tmpl w:val="3488A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022ABF"/>
    <w:multiLevelType w:val="multilevel"/>
    <w:tmpl w:val="2FF6469C"/>
    <w:lvl w:ilvl="0">
      <w:start w:val="1"/>
      <w:numFmt w:val="bullet"/>
      <w:lvlText w:val=""/>
      <w:lvlJc w:val="left"/>
      <w:pPr>
        <w:ind w:left="720" w:hanging="360"/>
      </w:pPr>
      <w:rPr>
        <w:rFonts w:ascii="Symbol" w:hAnsi="Symbol" w:hint="default"/>
      </w:rPr>
    </w:lvl>
    <w:lvl w:ilvl="1">
      <w:start w:val="1"/>
      <w:numFmt w:val="decimal"/>
      <w:isLgl/>
      <w:lvlText w:val="%1.%2."/>
      <w:lvlJc w:val="left"/>
      <w:pPr>
        <w:ind w:left="1222" w:hanging="675"/>
      </w:pPr>
      <w:rPr>
        <w:rFonts w:hint="default"/>
      </w:rPr>
    </w:lvl>
    <w:lvl w:ilvl="2">
      <w:start w:val="2"/>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562" w:hanging="108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296" w:hanging="1440"/>
      </w:pPr>
      <w:rPr>
        <w:rFonts w:hint="default"/>
      </w:rPr>
    </w:lvl>
  </w:abstractNum>
  <w:abstractNum w:abstractNumId="28" w15:restartNumberingAfterBreak="0">
    <w:nsid w:val="5C1733CB"/>
    <w:multiLevelType w:val="multilevel"/>
    <w:tmpl w:val="EA567350"/>
    <w:lvl w:ilvl="0">
      <w:start w:val="1"/>
      <w:numFmt w:val="decimal"/>
      <w:lvlText w:val="%1."/>
      <w:lvlJc w:val="left"/>
      <w:pPr>
        <w:ind w:left="720" w:hanging="360"/>
      </w:pPr>
      <w:rPr>
        <w:rFonts w:hint="default"/>
      </w:rPr>
    </w:lvl>
    <w:lvl w:ilvl="1">
      <w:start w:val="1"/>
      <w:numFmt w:val="decimal"/>
      <w:isLgl/>
      <w:lvlText w:val="%1.%2."/>
      <w:lvlJc w:val="left"/>
      <w:pPr>
        <w:ind w:left="1222" w:hanging="675"/>
      </w:pPr>
      <w:rPr>
        <w:rFonts w:hint="default"/>
      </w:rPr>
    </w:lvl>
    <w:lvl w:ilvl="2">
      <w:start w:val="2"/>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562" w:hanging="108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296" w:hanging="1440"/>
      </w:pPr>
      <w:rPr>
        <w:rFonts w:hint="default"/>
      </w:rPr>
    </w:lvl>
  </w:abstractNum>
  <w:abstractNum w:abstractNumId="29" w15:restartNumberingAfterBreak="0">
    <w:nsid w:val="630B5F73"/>
    <w:multiLevelType w:val="multilevel"/>
    <w:tmpl w:val="B0486064"/>
    <w:numStyleLink w:val="spistreciIBE"/>
  </w:abstractNum>
  <w:abstractNum w:abstractNumId="30" w15:restartNumberingAfterBreak="0">
    <w:nsid w:val="6E8A03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42336C"/>
    <w:multiLevelType w:val="hybridMultilevel"/>
    <w:tmpl w:val="E06C2FD2"/>
    <w:lvl w:ilvl="0" w:tplc="059C8F14">
      <w:start w:val="1"/>
      <w:numFmt w:val="bullet"/>
      <w:pStyle w:val="Akapitzlis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23"/>
  </w:num>
  <w:num w:numId="13">
    <w:abstractNumId w:val="20"/>
  </w:num>
  <w:num w:numId="14">
    <w:abstractNumId w:val="27"/>
  </w:num>
  <w:num w:numId="15">
    <w:abstractNumId w:val="18"/>
  </w:num>
  <w:num w:numId="16">
    <w:abstractNumId w:val="10"/>
  </w:num>
  <w:num w:numId="17">
    <w:abstractNumId w:val="16"/>
  </w:num>
  <w:num w:numId="18">
    <w:abstractNumId w:val="17"/>
  </w:num>
  <w:num w:numId="19">
    <w:abstractNumId w:val="30"/>
  </w:num>
  <w:num w:numId="20">
    <w:abstractNumId w:val="12"/>
  </w:num>
  <w:num w:numId="2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1"/>
  </w:num>
  <w:num w:numId="23">
    <w:abstractNumId w:val="26"/>
  </w:num>
  <w:num w:numId="24">
    <w:abstractNumId w:val="14"/>
  </w:num>
  <w:num w:numId="25">
    <w:abstractNumId w:val="14"/>
    <w:lvlOverride w:ilvl="0">
      <w:startOverride w:val="1"/>
    </w:lvlOverride>
  </w:num>
  <w:num w:numId="26">
    <w:abstractNumId w:val="22"/>
  </w:num>
  <w:num w:numId="27">
    <w:abstractNumId w:val="22"/>
    <w:lvlOverride w:ilvl="0">
      <w:startOverride w:val="1"/>
    </w:lvlOverride>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31"/>
  </w:num>
  <w:num w:numId="35">
    <w:abstractNumId w:val="24"/>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IBEnumerpublikacji"/>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DF"/>
    <w:rsid w:val="00000022"/>
    <w:rsid w:val="000114CF"/>
    <w:rsid w:val="0001320C"/>
    <w:rsid w:val="000172A7"/>
    <w:rsid w:val="00034AED"/>
    <w:rsid w:val="00035440"/>
    <w:rsid w:val="0004285F"/>
    <w:rsid w:val="00052745"/>
    <w:rsid w:val="00065255"/>
    <w:rsid w:val="00073264"/>
    <w:rsid w:val="00074EED"/>
    <w:rsid w:val="00082E2E"/>
    <w:rsid w:val="000834C2"/>
    <w:rsid w:val="00083992"/>
    <w:rsid w:val="00084F56"/>
    <w:rsid w:val="00090239"/>
    <w:rsid w:val="00094664"/>
    <w:rsid w:val="0009508D"/>
    <w:rsid w:val="000C1F2F"/>
    <w:rsid w:val="000C22C4"/>
    <w:rsid w:val="000D5DDC"/>
    <w:rsid w:val="000E4F5C"/>
    <w:rsid w:val="000F0368"/>
    <w:rsid w:val="000F27F9"/>
    <w:rsid w:val="000F473D"/>
    <w:rsid w:val="000F6AA1"/>
    <w:rsid w:val="001063EE"/>
    <w:rsid w:val="001122FE"/>
    <w:rsid w:val="00114B55"/>
    <w:rsid w:val="001202AE"/>
    <w:rsid w:val="001307CA"/>
    <w:rsid w:val="00136DA4"/>
    <w:rsid w:val="00141044"/>
    <w:rsid w:val="0014510F"/>
    <w:rsid w:val="0014616F"/>
    <w:rsid w:val="00152F51"/>
    <w:rsid w:val="0016227A"/>
    <w:rsid w:val="001941EB"/>
    <w:rsid w:val="001969A3"/>
    <w:rsid w:val="001A2269"/>
    <w:rsid w:val="001A22AA"/>
    <w:rsid w:val="001A32C3"/>
    <w:rsid w:val="001B2772"/>
    <w:rsid w:val="001B4F52"/>
    <w:rsid w:val="001C3D3A"/>
    <w:rsid w:val="001C7CA3"/>
    <w:rsid w:val="001E2744"/>
    <w:rsid w:val="001E730C"/>
    <w:rsid w:val="001F4C80"/>
    <w:rsid w:val="0020241C"/>
    <w:rsid w:val="002151DE"/>
    <w:rsid w:val="002236C4"/>
    <w:rsid w:val="002259E3"/>
    <w:rsid w:val="002263F5"/>
    <w:rsid w:val="00230A0E"/>
    <w:rsid w:val="00234CBB"/>
    <w:rsid w:val="002368D8"/>
    <w:rsid w:val="00237CE5"/>
    <w:rsid w:val="00241BB5"/>
    <w:rsid w:val="00245E36"/>
    <w:rsid w:val="00256AED"/>
    <w:rsid w:val="0026509D"/>
    <w:rsid w:val="00270324"/>
    <w:rsid w:val="00283040"/>
    <w:rsid w:val="0028570E"/>
    <w:rsid w:val="00292AC2"/>
    <w:rsid w:val="002A3076"/>
    <w:rsid w:val="002B6B6D"/>
    <w:rsid w:val="002B6EA6"/>
    <w:rsid w:val="002D0AE2"/>
    <w:rsid w:val="002D5C61"/>
    <w:rsid w:val="002E3009"/>
    <w:rsid w:val="002E3398"/>
    <w:rsid w:val="002E68C2"/>
    <w:rsid w:val="002F0519"/>
    <w:rsid w:val="002F381C"/>
    <w:rsid w:val="002F7390"/>
    <w:rsid w:val="002F76B3"/>
    <w:rsid w:val="002F7ECD"/>
    <w:rsid w:val="00307DB0"/>
    <w:rsid w:val="00312A3B"/>
    <w:rsid w:val="00322212"/>
    <w:rsid w:val="00336455"/>
    <w:rsid w:val="00341104"/>
    <w:rsid w:val="00342FD0"/>
    <w:rsid w:val="0034443B"/>
    <w:rsid w:val="0034689F"/>
    <w:rsid w:val="00352FCE"/>
    <w:rsid w:val="00353E99"/>
    <w:rsid w:val="0035400E"/>
    <w:rsid w:val="003566F2"/>
    <w:rsid w:val="00367CF6"/>
    <w:rsid w:val="00376ABF"/>
    <w:rsid w:val="00381B2F"/>
    <w:rsid w:val="00383505"/>
    <w:rsid w:val="003856C1"/>
    <w:rsid w:val="00385B01"/>
    <w:rsid w:val="003872BC"/>
    <w:rsid w:val="00387B75"/>
    <w:rsid w:val="00392420"/>
    <w:rsid w:val="003A62E5"/>
    <w:rsid w:val="003B129C"/>
    <w:rsid w:val="003B5023"/>
    <w:rsid w:val="003B5CEB"/>
    <w:rsid w:val="003C3012"/>
    <w:rsid w:val="003C6448"/>
    <w:rsid w:val="003E3189"/>
    <w:rsid w:val="003E3E03"/>
    <w:rsid w:val="003E5612"/>
    <w:rsid w:val="003F5B9D"/>
    <w:rsid w:val="003F6A8A"/>
    <w:rsid w:val="003F7A0B"/>
    <w:rsid w:val="00405098"/>
    <w:rsid w:val="00414F4B"/>
    <w:rsid w:val="00420DAF"/>
    <w:rsid w:val="00425160"/>
    <w:rsid w:val="004254EA"/>
    <w:rsid w:val="004370E7"/>
    <w:rsid w:val="004404D8"/>
    <w:rsid w:val="00445019"/>
    <w:rsid w:val="00454613"/>
    <w:rsid w:val="00461BC8"/>
    <w:rsid w:val="00467B19"/>
    <w:rsid w:val="00470F24"/>
    <w:rsid w:val="004739E9"/>
    <w:rsid w:val="00490740"/>
    <w:rsid w:val="00491E46"/>
    <w:rsid w:val="004B3D4B"/>
    <w:rsid w:val="004C2054"/>
    <w:rsid w:val="004C6760"/>
    <w:rsid w:val="004D3166"/>
    <w:rsid w:val="004D33A8"/>
    <w:rsid w:val="004D5083"/>
    <w:rsid w:val="004E028C"/>
    <w:rsid w:val="004F4C88"/>
    <w:rsid w:val="004F6E25"/>
    <w:rsid w:val="004F7928"/>
    <w:rsid w:val="005079E8"/>
    <w:rsid w:val="005105CE"/>
    <w:rsid w:val="005148C3"/>
    <w:rsid w:val="00515696"/>
    <w:rsid w:val="00531C79"/>
    <w:rsid w:val="005371E3"/>
    <w:rsid w:val="00543DCC"/>
    <w:rsid w:val="00556024"/>
    <w:rsid w:val="00557224"/>
    <w:rsid w:val="00572DBD"/>
    <w:rsid w:val="00576A9B"/>
    <w:rsid w:val="005A1DDA"/>
    <w:rsid w:val="005A3456"/>
    <w:rsid w:val="005B1467"/>
    <w:rsid w:val="005B383C"/>
    <w:rsid w:val="005B5E52"/>
    <w:rsid w:val="005C3D7C"/>
    <w:rsid w:val="005C4A30"/>
    <w:rsid w:val="005C585D"/>
    <w:rsid w:val="005E49E4"/>
    <w:rsid w:val="005F284C"/>
    <w:rsid w:val="00601AB9"/>
    <w:rsid w:val="00603230"/>
    <w:rsid w:val="006036DC"/>
    <w:rsid w:val="00605169"/>
    <w:rsid w:val="0061092D"/>
    <w:rsid w:val="00616F17"/>
    <w:rsid w:val="006374FE"/>
    <w:rsid w:val="00641904"/>
    <w:rsid w:val="006427AB"/>
    <w:rsid w:val="00643C19"/>
    <w:rsid w:val="0065542E"/>
    <w:rsid w:val="0066218B"/>
    <w:rsid w:val="00664AAD"/>
    <w:rsid w:val="0066659F"/>
    <w:rsid w:val="00666D23"/>
    <w:rsid w:val="0067216A"/>
    <w:rsid w:val="00675377"/>
    <w:rsid w:val="0068150F"/>
    <w:rsid w:val="00697594"/>
    <w:rsid w:val="006A0145"/>
    <w:rsid w:val="006A01FC"/>
    <w:rsid w:val="006A112D"/>
    <w:rsid w:val="006A6CF6"/>
    <w:rsid w:val="006B5872"/>
    <w:rsid w:val="006C09F3"/>
    <w:rsid w:val="006C522A"/>
    <w:rsid w:val="006D75B3"/>
    <w:rsid w:val="006E6D8C"/>
    <w:rsid w:val="006F01CB"/>
    <w:rsid w:val="006F30C5"/>
    <w:rsid w:val="0071137A"/>
    <w:rsid w:val="00713A1B"/>
    <w:rsid w:val="00720FA9"/>
    <w:rsid w:val="00733E96"/>
    <w:rsid w:val="00747D45"/>
    <w:rsid w:val="00764CBD"/>
    <w:rsid w:val="00765547"/>
    <w:rsid w:val="007752FC"/>
    <w:rsid w:val="00785163"/>
    <w:rsid w:val="00796828"/>
    <w:rsid w:val="007972BA"/>
    <w:rsid w:val="007A5616"/>
    <w:rsid w:val="007B3E7B"/>
    <w:rsid w:val="007B5B7B"/>
    <w:rsid w:val="007C7CB0"/>
    <w:rsid w:val="007D7A71"/>
    <w:rsid w:val="007D7C39"/>
    <w:rsid w:val="007F1B65"/>
    <w:rsid w:val="007F2E33"/>
    <w:rsid w:val="007F57C6"/>
    <w:rsid w:val="008224DD"/>
    <w:rsid w:val="00824FD6"/>
    <w:rsid w:val="00831380"/>
    <w:rsid w:val="0083546B"/>
    <w:rsid w:val="00845AA0"/>
    <w:rsid w:val="00855887"/>
    <w:rsid w:val="00866E57"/>
    <w:rsid w:val="008673A0"/>
    <w:rsid w:val="00872789"/>
    <w:rsid w:val="00877F72"/>
    <w:rsid w:val="008823AB"/>
    <w:rsid w:val="00882C34"/>
    <w:rsid w:val="00884A03"/>
    <w:rsid w:val="00884E16"/>
    <w:rsid w:val="008919F3"/>
    <w:rsid w:val="00893A37"/>
    <w:rsid w:val="00897B75"/>
    <w:rsid w:val="008A1EE8"/>
    <w:rsid w:val="008A30C5"/>
    <w:rsid w:val="008A6E38"/>
    <w:rsid w:val="008B62FA"/>
    <w:rsid w:val="008B7E60"/>
    <w:rsid w:val="008C0250"/>
    <w:rsid w:val="008C78DB"/>
    <w:rsid w:val="008E06BE"/>
    <w:rsid w:val="008E4CC3"/>
    <w:rsid w:val="008E66F2"/>
    <w:rsid w:val="008F2B6A"/>
    <w:rsid w:val="008F7856"/>
    <w:rsid w:val="00900854"/>
    <w:rsid w:val="00917832"/>
    <w:rsid w:val="0092564C"/>
    <w:rsid w:val="00934869"/>
    <w:rsid w:val="00936915"/>
    <w:rsid w:val="009373BC"/>
    <w:rsid w:val="00941A2B"/>
    <w:rsid w:val="00942A61"/>
    <w:rsid w:val="009508D8"/>
    <w:rsid w:val="00953121"/>
    <w:rsid w:val="0096699C"/>
    <w:rsid w:val="009763A1"/>
    <w:rsid w:val="00992F68"/>
    <w:rsid w:val="0099469A"/>
    <w:rsid w:val="00994756"/>
    <w:rsid w:val="009B3278"/>
    <w:rsid w:val="009C3331"/>
    <w:rsid w:val="009C4FC4"/>
    <w:rsid w:val="009D5A7E"/>
    <w:rsid w:val="009D75D1"/>
    <w:rsid w:val="009F13AD"/>
    <w:rsid w:val="009F2781"/>
    <w:rsid w:val="009F4504"/>
    <w:rsid w:val="00A06E3D"/>
    <w:rsid w:val="00A15F94"/>
    <w:rsid w:val="00A2743F"/>
    <w:rsid w:val="00A45DFE"/>
    <w:rsid w:val="00A56F48"/>
    <w:rsid w:val="00A57E1E"/>
    <w:rsid w:val="00A652DA"/>
    <w:rsid w:val="00A710F1"/>
    <w:rsid w:val="00A72F4E"/>
    <w:rsid w:val="00A8069F"/>
    <w:rsid w:val="00A84318"/>
    <w:rsid w:val="00A8540A"/>
    <w:rsid w:val="00A91DA0"/>
    <w:rsid w:val="00A9567D"/>
    <w:rsid w:val="00AB3A00"/>
    <w:rsid w:val="00AB494C"/>
    <w:rsid w:val="00AB69DB"/>
    <w:rsid w:val="00AC7A16"/>
    <w:rsid w:val="00AC7BE2"/>
    <w:rsid w:val="00AD602E"/>
    <w:rsid w:val="00AE0711"/>
    <w:rsid w:val="00AE0ADC"/>
    <w:rsid w:val="00AE1A52"/>
    <w:rsid w:val="00AE1E71"/>
    <w:rsid w:val="00AE3A8E"/>
    <w:rsid w:val="00AF0A9E"/>
    <w:rsid w:val="00AF6BB9"/>
    <w:rsid w:val="00B06E25"/>
    <w:rsid w:val="00B07913"/>
    <w:rsid w:val="00B310C3"/>
    <w:rsid w:val="00B357EF"/>
    <w:rsid w:val="00B378B8"/>
    <w:rsid w:val="00B440D2"/>
    <w:rsid w:val="00B46F0B"/>
    <w:rsid w:val="00B55BB4"/>
    <w:rsid w:val="00B610B5"/>
    <w:rsid w:val="00B636DF"/>
    <w:rsid w:val="00B64152"/>
    <w:rsid w:val="00B64AF6"/>
    <w:rsid w:val="00B64B8F"/>
    <w:rsid w:val="00B741A3"/>
    <w:rsid w:val="00B82B13"/>
    <w:rsid w:val="00B83A09"/>
    <w:rsid w:val="00B83F04"/>
    <w:rsid w:val="00B952DE"/>
    <w:rsid w:val="00B95FB6"/>
    <w:rsid w:val="00B97DCF"/>
    <w:rsid w:val="00BB1788"/>
    <w:rsid w:val="00BB30A8"/>
    <w:rsid w:val="00BB36EC"/>
    <w:rsid w:val="00BD1721"/>
    <w:rsid w:val="00BD2365"/>
    <w:rsid w:val="00BD39E7"/>
    <w:rsid w:val="00BD75B5"/>
    <w:rsid w:val="00BE5D0F"/>
    <w:rsid w:val="00BE6105"/>
    <w:rsid w:val="00BF1750"/>
    <w:rsid w:val="00BF7295"/>
    <w:rsid w:val="00BF7D32"/>
    <w:rsid w:val="00C038BA"/>
    <w:rsid w:val="00C17BC8"/>
    <w:rsid w:val="00C31FAE"/>
    <w:rsid w:val="00C33D58"/>
    <w:rsid w:val="00C351C8"/>
    <w:rsid w:val="00C422FD"/>
    <w:rsid w:val="00C52D5D"/>
    <w:rsid w:val="00C63B04"/>
    <w:rsid w:val="00C8540A"/>
    <w:rsid w:val="00C91C06"/>
    <w:rsid w:val="00C9566F"/>
    <w:rsid w:val="00CB1727"/>
    <w:rsid w:val="00CB7112"/>
    <w:rsid w:val="00CC1F97"/>
    <w:rsid w:val="00CC2713"/>
    <w:rsid w:val="00CE106A"/>
    <w:rsid w:val="00CF6076"/>
    <w:rsid w:val="00CF610B"/>
    <w:rsid w:val="00D02A93"/>
    <w:rsid w:val="00D02D64"/>
    <w:rsid w:val="00D2048C"/>
    <w:rsid w:val="00D22A54"/>
    <w:rsid w:val="00D2550F"/>
    <w:rsid w:val="00D30303"/>
    <w:rsid w:val="00D31DF5"/>
    <w:rsid w:val="00D3303B"/>
    <w:rsid w:val="00D42672"/>
    <w:rsid w:val="00D44DFA"/>
    <w:rsid w:val="00D458C7"/>
    <w:rsid w:val="00D47BCF"/>
    <w:rsid w:val="00D47BE8"/>
    <w:rsid w:val="00D47E8D"/>
    <w:rsid w:val="00D52865"/>
    <w:rsid w:val="00D76CFD"/>
    <w:rsid w:val="00D77642"/>
    <w:rsid w:val="00D77F94"/>
    <w:rsid w:val="00D82408"/>
    <w:rsid w:val="00D86368"/>
    <w:rsid w:val="00D90E05"/>
    <w:rsid w:val="00D936A8"/>
    <w:rsid w:val="00D9536F"/>
    <w:rsid w:val="00DA0DEB"/>
    <w:rsid w:val="00DA6B75"/>
    <w:rsid w:val="00DB433A"/>
    <w:rsid w:val="00DC5D8D"/>
    <w:rsid w:val="00DC77CA"/>
    <w:rsid w:val="00DE17EE"/>
    <w:rsid w:val="00E0104C"/>
    <w:rsid w:val="00E0310D"/>
    <w:rsid w:val="00E057F7"/>
    <w:rsid w:val="00E108FA"/>
    <w:rsid w:val="00E14BD5"/>
    <w:rsid w:val="00E1765E"/>
    <w:rsid w:val="00E21473"/>
    <w:rsid w:val="00E233A1"/>
    <w:rsid w:val="00E31995"/>
    <w:rsid w:val="00E44932"/>
    <w:rsid w:val="00E63720"/>
    <w:rsid w:val="00E65726"/>
    <w:rsid w:val="00E7085F"/>
    <w:rsid w:val="00E826A0"/>
    <w:rsid w:val="00E82951"/>
    <w:rsid w:val="00E8582D"/>
    <w:rsid w:val="00E90AC9"/>
    <w:rsid w:val="00E95B47"/>
    <w:rsid w:val="00EA3F99"/>
    <w:rsid w:val="00EA67A1"/>
    <w:rsid w:val="00EB3FB3"/>
    <w:rsid w:val="00EB459E"/>
    <w:rsid w:val="00EC1D28"/>
    <w:rsid w:val="00ED0661"/>
    <w:rsid w:val="00EE5263"/>
    <w:rsid w:val="00EF56FC"/>
    <w:rsid w:val="00F00D52"/>
    <w:rsid w:val="00F0229F"/>
    <w:rsid w:val="00F10F4D"/>
    <w:rsid w:val="00F16EC1"/>
    <w:rsid w:val="00F233FD"/>
    <w:rsid w:val="00F276D3"/>
    <w:rsid w:val="00F27B2A"/>
    <w:rsid w:val="00F311C5"/>
    <w:rsid w:val="00F31E2F"/>
    <w:rsid w:val="00F3722E"/>
    <w:rsid w:val="00F412F2"/>
    <w:rsid w:val="00F51F47"/>
    <w:rsid w:val="00F54850"/>
    <w:rsid w:val="00F561A0"/>
    <w:rsid w:val="00F70606"/>
    <w:rsid w:val="00F71E5F"/>
    <w:rsid w:val="00F85FB6"/>
    <w:rsid w:val="00F97668"/>
    <w:rsid w:val="00FA0725"/>
    <w:rsid w:val="00FA4584"/>
    <w:rsid w:val="00FA6E26"/>
    <w:rsid w:val="00FB0D5B"/>
    <w:rsid w:val="00FB50DD"/>
    <w:rsid w:val="00FC631C"/>
    <w:rsid w:val="00FD0958"/>
    <w:rsid w:val="00FD1DCC"/>
    <w:rsid w:val="00FD1EC0"/>
    <w:rsid w:val="00FD6F73"/>
    <w:rsid w:val="00FE20F1"/>
    <w:rsid w:val="00FF0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7CBA5B-806C-4169-9DC2-7971C7A0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pl-PL" w:eastAsia="pl-PL"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IBE tekst"/>
    <w:qFormat/>
    <w:rsid w:val="003A62E5"/>
    <w:pPr>
      <w:spacing w:after="260" w:line="280" w:lineRule="exact"/>
      <w:ind w:left="1134"/>
      <w:jc w:val="both"/>
    </w:pPr>
    <w:rPr>
      <w:rFonts w:ascii="Arial" w:hAnsi="Arial"/>
      <w:szCs w:val="24"/>
      <w:lang w:val="en-US" w:eastAsia="pt-PT"/>
    </w:rPr>
  </w:style>
  <w:style w:type="paragraph" w:styleId="Nagwek1">
    <w:name w:val="heading 1"/>
    <w:basedOn w:val="Normalny"/>
    <w:next w:val="Normalny"/>
    <w:link w:val="Nagwek1Znak"/>
    <w:rsid w:val="00CC1F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A91DA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A91DA0"/>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9508D8"/>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C1F97"/>
    <w:rPr>
      <w:rFonts w:ascii="Cambria" w:eastAsia="Times New Roman" w:hAnsi="Cambria" w:cs="Times New Roman"/>
      <w:b/>
      <w:bCs/>
      <w:kern w:val="32"/>
      <w:sz w:val="32"/>
      <w:szCs w:val="32"/>
      <w:lang w:eastAsia="pt-PT"/>
    </w:rPr>
  </w:style>
  <w:style w:type="character" w:customStyle="1" w:styleId="Nagwek2Znak">
    <w:name w:val="Nagłówek 2 Znak"/>
    <w:link w:val="Nagwek2"/>
    <w:semiHidden/>
    <w:rsid w:val="00A91DA0"/>
    <w:rPr>
      <w:rFonts w:ascii="Cambria" w:eastAsia="Times New Roman" w:hAnsi="Cambria" w:cs="Times New Roman"/>
      <w:b/>
      <w:bCs/>
      <w:i/>
      <w:iCs/>
      <w:sz w:val="28"/>
      <w:szCs w:val="28"/>
      <w:lang w:eastAsia="pt-PT"/>
    </w:rPr>
  </w:style>
  <w:style w:type="character" w:customStyle="1" w:styleId="Nagwek3Znak">
    <w:name w:val="Nagłówek 3 Znak"/>
    <w:link w:val="Nagwek3"/>
    <w:semiHidden/>
    <w:rsid w:val="00A91DA0"/>
    <w:rPr>
      <w:rFonts w:ascii="Cambria" w:eastAsia="Times New Roman" w:hAnsi="Cambria" w:cs="Times New Roman"/>
      <w:b/>
      <w:bCs/>
      <w:sz w:val="26"/>
      <w:szCs w:val="26"/>
      <w:lang w:eastAsia="pt-PT"/>
    </w:rPr>
  </w:style>
  <w:style w:type="paragraph" w:customStyle="1" w:styleId="IBEzawartosctabeli">
    <w:name w:val="IBE zawartosc tabeli"/>
    <w:basedOn w:val="Normalny"/>
    <w:qFormat/>
    <w:rsid w:val="002151DE"/>
    <w:pPr>
      <w:jc w:val="right"/>
    </w:pPr>
    <w:rPr>
      <w:rFonts w:cs="Arial"/>
    </w:rPr>
  </w:style>
  <w:style w:type="paragraph" w:customStyle="1" w:styleId="IBEdatanaokadce">
    <w:name w:val="IBE data na okładce"/>
    <w:basedOn w:val="Normalny"/>
    <w:qFormat/>
    <w:rsid w:val="00B06E25"/>
    <w:pPr>
      <w:jc w:val="right"/>
    </w:pPr>
  </w:style>
  <w:style w:type="paragraph" w:customStyle="1" w:styleId="IBEAutorpublikacji">
    <w:name w:val="IBE_Autor publikacji"/>
    <w:rsid w:val="006A6CF6"/>
    <w:pPr>
      <w:spacing w:line="480" w:lineRule="exact"/>
      <w:jc w:val="right"/>
    </w:pPr>
    <w:rPr>
      <w:rFonts w:ascii="Myriad Pro" w:hAnsi="Myriad Pro"/>
      <w:sz w:val="36"/>
      <w:szCs w:val="36"/>
      <w:lang w:eastAsia="pt-PT"/>
    </w:rPr>
  </w:style>
  <w:style w:type="paragraph" w:customStyle="1" w:styleId="IBEeeTytu">
    <w:name w:val="IBEee_Tytuł"/>
    <w:rsid w:val="00B378B8"/>
    <w:pPr>
      <w:spacing w:before="720" w:line="880" w:lineRule="exact"/>
    </w:pPr>
    <w:rPr>
      <w:rFonts w:ascii="Arial" w:hAnsi="Arial"/>
      <w:b/>
      <w:sz w:val="72"/>
      <w:szCs w:val="72"/>
      <w:lang w:val="pt-PT" w:eastAsia="pt-PT"/>
    </w:rPr>
  </w:style>
  <w:style w:type="paragraph" w:customStyle="1" w:styleId="IBETytul1234rzedu">
    <w:name w:val="IBE Tytul 1.2.3.4 rzedu"/>
    <w:basedOn w:val="Nagwek4"/>
    <w:qFormat/>
    <w:rsid w:val="009508D8"/>
    <w:pPr>
      <w:numPr>
        <w:ilvl w:val="3"/>
        <w:numId w:val="36"/>
      </w:numPr>
      <w:spacing w:after="240" w:line="240" w:lineRule="exact"/>
    </w:pPr>
    <w:rPr>
      <w:rFonts w:ascii="Arial" w:hAnsi="Arial"/>
      <w:sz w:val="20"/>
    </w:rPr>
  </w:style>
  <w:style w:type="paragraph" w:customStyle="1" w:styleId="IBETytul123rzdu">
    <w:name w:val="IBE Tytul 1.2.3 rzędu"/>
    <w:basedOn w:val="Nagwek3"/>
    <w:next w:val="Normalny"/>
    <w:autoRedefine/>
    <w:qFormat/>
    <w:rsid w:val="0004285F"/>
    <w:pPr>
      <w:numPr>
        <w:ilvl w:val="2"/>
        <w:numId w:val="36"/>
      </w:numPr>
      <w:tabs>
        <w:tab w:val="left" w:pos="737"/>
      </w:tabs>
      <w:spacing w:before="260" w:after="260" w:line="260" w:lineRule="exact"/>
      <w:ind w:left="1021" w:hanging="567"/>
    </w:pPr>
    <w:rPr>
      <w:rFonts w:ascii="Arial" w:hAnsi="Arial"/>
      <w:sz w:val="24"/>
      <w:szCs w:val="24"/>
    </w:rPr>
  </w:style>
  <w:style w:type="paragraph" w:customStyle="1" w:styleId="IBETytul1rzedu">
    <w:name w:val="IBE Tytul 1 rzedu"/>
    <w:basedOn w:val="Nagwek1"/>
    <w:qFormat/>
    <w:rsid w:val="0004285F"/>
    <w:pPr>
      <w:numPr>
        <w:numId w:val="36"/>
      </w:numPr>
      <w:spacing w:before="520" w:after="240" w:line="480" w:lineRule="exact"/>
      <w:jc w:val="left"/>
    </w:pPr>
    <w:rPr>
      <w:rFonts w:ascii="Arial" w:hAnsi="Arial"/>
      <w:color w:val="0070C0"/>
      <w:sz w:val="36"/>
      <w:szCs w:val="36"/>
      <w:lang w:val="en-GB"/>
    </w:rPr>
  </w:style>
  <w:style w:type="paragraph" w:customStyle="1" w:styleId="IBETytul12rzdu">
    <w:name w:val="IBE Tytul 1.2 rzędu"/>
    <w:basedOn w:val="Nagwek2"/>
    <w:qFormat/>
    <w:rsid w:val="00713A1B"/>
    <w:pPr>
      <w:numPr>
        <w:ilvl w:val="1"/>
        <w:numId w:val="36"/>
      </w:numPr>
      <w:tabs>
        <w:tab w:val="left" w:pos="737"/>
      </w:tabs>
      <w:spacing w:before="260" w:after="260" w:line="320" w:lineRule="exact"/>
    </w:pPr>
    <w:rPr>
      <w:rFonts w:ascii="Arial" w:hAnsi="Arial"/>
      <w:i w:val="0"/>
      <w:color w:val="0070C0"/>
      <w:szCs w:val="24"/>
      <w:lang w:val="en-GB"/>
    </w:rPr>
  </w:style>
  <w:style w:type="paragraph" w:styleId="Tekstprzypisudolnego">
    <w:name w:val="footnote text"/>
    <w:basedOn w:val="Normalny"/>
    <w:semiHidden/>
    <w:rsid w:val="002B6EA6"/>
    <w:rPr>
      <w:szCs w:val="20"/>
    </w:rPr>
  </w:style>
  <w:style w:type="character" w:styleId="Odwoanieprzypisudolnego">
    <w:name w:val="footnote reference"/>
    <w:semiHidden/>
    <w:rsid w:val="002B6EA6"/>
    <w:rPr>
      <w:sz w:val="16"/>
      <w:vertAlign w:val="superscript"/>
    </w:rPr>
  </w:style>
  <w:style w:type="paragraph" w:customStyle="1" w:styleId="IBEPrzypis">
    <w:name w:val="IBE Przypis"/>
    <w:basedOn w:val="Tekstprzypisudolnego"/>
    <w:rsid w:val="002B6EA6"/>
    <w:rPr>
      <w:sz w:val="16"/>
      <w:szCs w:val="16"/>
    </w:rPr>
  </w:style>
  <w:style w:type="paragraph" w:customStyle="1" w:styleId="Ibetytulrysunku">
    <w:name w:val="Ibe tytul rysunku"/>
    <w:basedOn w:val="IBEtytulTabeli"/>
    <w:qFormat/>
    <w:rsid w:val="00491E46"/>
  </w:style>
  <w:style w:type="table" w:styleId="Tabela-Siatka">
    <w:name w:val="Table Grid"/>
    <w:basedOn w:val="Standardowy"/>
    <w:rsid w:val="002236C4"/>
    <w:pPr>
      <w:spacing w:after="26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1092D"/>
  </w:style>
  <w:style w:type="paragraph" w:customStyle="1" w:styleId="Zawartotabeli">
    <w:name w:val="Zawartość tabeli"/>
    <w:basedOn w:val="Normalny"/>
    <w:rsid w:val="00CC1F97"/>
    <w:pPr>
      <w:widowControl w:val="0"/>
      <w:suppressLineNumbers/>
      <w:suppressAutoHyphens/>
      <w:spacing w:after="0" w:line="240" w:lineRule="auto"/>
      <w:jc w:val="left"/>
    </w:pPr>
    <w:rPr>
      <w:rFonts w:ascii="Times New Roman" w:eastAsia="Lucida Sans Unicode" w:hAnsi="Times New Roman"/>
      <w:kern w:val="1"/>
      <w:sz w:val="24"/>
      <w:lang w:eastAsia="pl-PL"/>
    </w:rPr>
  </w:style>
  <w:style w:type="paragraph" w:styleId="Nagwekspisutreci">
    <w:name w:val="TOC Heading"/>
    <w:basedOn w:val="Nagwek1"/>
    <w:next w:val="Normalny"/>
    <w:uiPriority w:val="39"/>
    <w:qFormat/>
    <w:rsid w:val="00CC1F97"/>
    <w:pPr>
      <w:keepLines/>
      <w:spacing w:before="480" w:after="0" w:line="276" w:lineRule="auto"/>
      <w:jc w:val="left"/>
      <w:outlineLvl w:val="9"/>
    </w:pPr>
    <w:rPr>
      <w:color w:val="365F91"/>
      <w:kern w:val="0"/>
      <w:sz w:val="28"/>
      <w:szCs w:val="28"/>
    </w:rPr>
  </w:style>
  <w:style w:type="paragraph" w:styleId="Spistreci1">
    <w:name w:val="toc 1"/>
    <w:basedOn w:val="Normalny"/>
    <w:next w:val="Normalny"/>
    <w:autoRedefine/>
    <w:uiPriority w:val="39"/>
    <w:unhideWhenUsed/>
    <w:rsid w:val="006374FE"/>
    <w:pPr>
      <w:tabs>
        <w:tab w:val="left" w:pos="0"/>
        <w:tab w:val="right" w:leader="dot" w:pos="9062"/>
      </w:tabs>
      <w:spacing w:before="120" w:after="0" w:line="360" w:lineRule="auto"/>
      <w:ind w:left="284" w:hanging="284"/>
      <w:jc w:val="left"/>
    </w:pPr>
    <w:rPr>
      <w:rFonts w:eastAsia="Batang" w:cs="Arial"/>
      <w:b/>
      <w:noProof/>
      <w:color w:val="0070C0"/>
      <w:sz w:val="22"/>
      <w:szCs w:val="22"/>
      <w:lang w:eastAsia="pl-PL"/>
    </w:rPr>
  </w:style>
  <w:style w:type="paragraph" w:styleId="Spistreci2">
    <w:name w:val="toc 2"/>
    <w:basedOn w:val="Normalny"/>
    <w:next w:val="Normalny"/>
    <w:autoRedefine/>
    <w:uiPriority w:val="39"/>
    <w:rsid w:val="006374FE"/>
    <w:pPr>
      <w:tabs>
        <w:tab w:val="left" w:pos="851"/>
        <w:tab w:val="right" w:pos="9072"/>
      </w:tabs>
      <w:spacing w:before="120" w:after="0" w:line="240" w:lineRule="auto"/>
      <w:ind w:left="284"/>
    </w:pPr>
    <w:rPr>
      <w:color w:val="000000" w:themeColor="text1"/>
    </w:rPr>
  </w:style>
  <w:style w:type="paragraph" w:styleId="Spistreci3">
    <w:name w:val="toc 3"/>
    <w:basedOn w:val="Normalny"/>
    <w:next w:val="Normalny"/>
    <w:autoRedefine/>
    <w:uiPriority w:val="39"/>
    <w:rsid w:val="006374FE"/>
    <w:pPr>
      <w:tabs>
        <w:tab w:val="left" w:pos="1418"/>
        <w:tab w:val="right" w:leader="dot" w:pos="9072"/>
      </w:tabs>
      <w:spacing w:before="120" w:after="0"/>
      <w:ind w:left="1135" w:hanging="284"/>
    </w:pPr>
  </w:style>
  <w:style w:type="paragraph" w:styleId="Nagwek">
    <w:name w:val="header"/>
    <w:link w:val="NagwekZnak"/>
    <w:uiPriority w:val="99"/>
    <w:rsid w:val="009373BC"/>
    <w:pPr>
      <w:tabs>
        <w:tab w:val="center" w:pos="4536"/>
        <w:tab w:val="right" w:pos="9072"/>
      </w:tabs>
    </w:pPr>
    <w:rPr>
      <w:rFonts w:ascii="Arial" w:hAnsi="Arial"/>
      <w:b/>
      <w:sz w:val="18"/>
      <w:szCs w:val="24"/>
      <w:lang w:eastAsia="pt-PT"/>
    </w:rPr>
  </w:style>
  <w:style w:type="character" w:customStyle="1" w:styleId="NagwekZnak">
    <w:name w:val="Nagłówek Znak"/>
    <w:link w:val="Nagwek"/>
    <w:uiPriority w:val="99"/>
    <w:rsid w:val="009373BC"/>
    <w:rPr>
      <w:rFonts w:ascii="Arial" w:hAnsi="Arial"/>
      <w:b/>
      <w:sz w:val="18"/>
      <w:szCs w:val="24"/>
      <w:lang w:eastAsia="pt-PT" w:bidi="ar-SA"/>
    </w:rPr>
  </w:style>
  <w:style w:type="paragraph" w:styleId="Tekstdymka">
    <w:name w:val="Balloon Text"/>
    <w:basedOn w:val="Normalny"/>
    <w:link w:val="TekstdymkaZnak"/>
    <w:rsid w:val="00941A2B"/>
    <w:pPr>
      <w:spacing w:after="0" w:line="240" w:lineRule="auto"/>
    </w:pPr>
    <w:rPr>
      <w:rFonts w:ascii="Tahoma" w:hAnsi="Tahoma"/>
      <w:sz w:val="16"/>
      <w:szCs w:val="16"/>
    </w:rPr>
  </w:style>
  <w:style w:type="character" w:customStyle="1" w:styleId="TekstdymkaZnak">
    <w:name w:val="Tekst dymka Znak"/>
    <w:link w:val="Tekstdymka"/>
    <w:rsid w:val="00941A2B"/>
    <w:rPr>
      <w:rFonts w:ascii="Tahoma" w:hAnsi="Tahoma" w:cs="Tahoma"/>
      <w:sz w:val="16"/>
      <w:szCs w:val="16"/>
      <w:lang w:eastAsia="pt-PT"/>
    </w:rPr>
  </w:style>
  <w:style w:type="paragraph" w:customStyle="1" w:styleId="IBEWstp">
    <w:name w:val="IBE Wstęp"/>
    <w:basedOn w:val="Normalny"/>
    <w:link w:val="IBEWstpZnak"/>
    <w:rsid w:val="002D5C61"/>
    <w:rPr>
      <w:szCs w:val="20"/>
    </w:rPr>
  </w:style>
  <w:style w:type="character" w:customStyle="1" w:styleId="IBEWstpZnak">
    <w:name w:val="IBE Wstęp Znak"/>
    <w:link w:val="IBEWstp"/>
    <w:rsid w:val="008C0250"/>
    <w:rPr>
      <w:rFonts w:ascii="Arial" w:hAnsi="Arial"/>
      <w:lang w:eastAsia="pt-PT"/>
    </w:rPr>
  </w:style>
  <w:style w:type="paragraph" w:customStyle="1" w:styleId="lIBEListaAutorowKursywa">
    <w:name w:val="lIBE Lista Autorow + Kursywa"/>
    <w:basedOn w:val="IBEWstp"/>
    <w:rsid w:val="002D5C61"/>
    <w:pPr>
      <w:jc w:val="left"/>
    </w:pPr>
    <w:rPr>
      <w:i/>
      <w:iCs/>
    </w:rPr>
  </w:style>
  <w:style w:type="table" w:customStyle="1" w:styleId="IBEeenowy">
    <w:name w:val="IBE ee nowy"/>
    <w:basedOn w:val="Standardowy"/>
    <w:rsid w:val="00D936A8"/>
    <w:rPr>
      <w:rFonts w:ascii="Arial" w:hAnsi="Arial"/>
      <w:sz w:val="18"/>
    </w:rPr>
    <w:tblPr>
      <w:jc w:val="center"/>
      <w:tblBorders>
        <w:insideH w:val="single" w:sz="2" w:space="0" w:color="000000"/>
      </w:tblBorders>
    </w:tblPr>
    <w:trPr>
      <w:jc w:val="center"/>
    </w:trPr>
    <w:tcPr>
      <w:shd w:val="clear" w:color="auto" w:fill="F2F2F2"/>
      <w:vAlign w:val="center"/>
    </w:tcPr>
    <w:tblStylePr w:type="firstRow">
      <w:rPr>
        <w:rFonts w:ascii="Arial" w:hAnsi="Arial"/>
        <w:b/>
        <w:sz w:val="18"/>
      </w:rPr>
      <w:tblPr/>
      <w:tcPr>
        <w:tcBorders>
          <w:top w:val="nil"/>
          <w:left w:val="nil"/>
          <w:bottom w:val="nil"/>
          <w:right w:val="nil"/>
          <w:insideH w:val="nil"/>
          <w:insideV w:val="nil"/>
          <w:tl2br w:val="nil"/>
          <w:tr2bl w:val="nil"/>
        </w:tcBorders>
      </w:tcPr>
    </w:tblStylePr>
    <w:tblStylePr w:type="firstCol">
      <w:rPr>
        <w:rFonts w:ascii="Arial" w:hAnsi="Arial"/>
        <w:sz w:val="18"/>
      </w:rPr>
    </w:tblStylePr>
  </w:style>
  <w:style w:type="paragraph" w:styleId="Zwykytekst">
    <w:name w:val="Plain Text"/>
    <w:basedOn w:val="Normalny"/>
    <w:link w:val="ZwykytekstZnak"/>
    <w:rsid w:val="0020241C"/>
    <w:pPr>
      <w:spacing w:after="0" w:line="240" w:lineRule="auto"/>
      <w:jc w:val="left"/>
    </w:pPr>
    <w:rPr>
      <w:rFonts w:ascii="Courier New" w:hAnsi="Courier New"/>
      <w:szCs w:val="20"/>
    </w:rPr>
  </w:style>
  <w:style w:type="character" w:customStyle="1" w:styleId="ZwykytekstZnak">
    <w:name w:val="Zwykły tekst Znak"/>
    <w:link w:val="Zwykytekst"/>
    <w:rsid w:val="0020241C"/>
    <w:rPr>
      <w:rFonts w:ascii="Courier New" w:hAnsi="Courier New" w:cs="Courier New"/>
    </w:rPr>
  </w:style>
  <w:style w:type="paragraph" w:customStyle="1" w:styleId="StylIBEeeTytuMyriadProDoprawej">
    <w:name w:val="Styl IBEee_Tytuł + Myriad Pro Do prawej"/>
    <w:basedOn w:val="IBEeeTytu"/>
    <w:rsid w:val="0020241C"/>
    <w:pPr>
      <w:jc w:val="right"/>
    </w:pPr>
    <w:rPr>
      <w:rFonts w:ascii="Myriad Pro" w:hAnsi="Myriad Pro"/>
      <w:bCs/>
      <w:szCs w:val="20"/>
    </w:rPr>
  </w:style>
  <w:style w:type="paragraph" w:customStyle="1" w:styleId="IBEnumerpublikacji">
    <w:name w:val="IBE numer publikacji"/>
    <w:rsid w:val="00B440D2"/>
    <w:pPr>
      <w:spacing w:before="240"/>
      <w:ind w:right="-1"/>
      <w:jc w:val="right"/>
    </w:pPr>
    <w:rPr>
      <w:rFonts w:ascii="Arial" w:hAnsi="Arial"/>
      <w:kern w:val="1"/>
      <w:sz w:val="24"/>
    </w:rPr>
  </w:style>
  <w:style w:type="paragraph" w:styleId="Tekstprzypisukocowego">
    <w:name w:val="endnote text"/>
    <w:basedOn w:val="Normalny"/>
    <w:link w:val="TekstprzypisukocowegoZnak"/>
    <w:rsid w:val="00BB30A8"/>
    <w:pPr>
      <w:spacing w:after="0" w:line="240" w:lineRule="auto"/>
      <w:jc w:val="left"/>
    </w:pPr>
    <w:rPr>
      <w:rFonts w:ascii="Times New Roman" w:hAnsi="Times New Roman"/>
      <w:szCs w:val="20"/>
    </w:rPr>
  </w:style>
  <w:style w:type="character" w:customStyle="1" w:styleId="TekstprzypisukocowegoZnak">
    <w:name w:val="Tekst przypisu końcowego Znak"/>
    <w:link w:val="Tekstprzypisukocowego"/>
    <w:rsid w:val="00BB30A8"/>
    <w:rPr>
      <w:rFonts w:ascii="Times New Roman" w:hAnsi="Times New Roman"/>
    </w:rPr>
  </w:style>
  <w:style w:type="table" w:styleId="Tabela-Efekty3W3">
    <w:name w:val="Table 3D effects 3"/>
    <w:basedOn w:val="Standardowy"/>
    <w:rsid w:val="00083992"/>
    <w:pPr>
      <w:spacing w:after="260" w:line="28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BEnumerystron">
    <w:name w:val="IBE numery stron"/>
    <w:basedOn w:val="Normalny"/>
    <w:link w:val="IBEnumerystronZnak"/>
    <w:qFormat/>
    <w:rsid w:val="00675377"/>
    <w:rPr>
      <w:sz w:val="18"/>
    </w:rPr>
  </w:style>
  <w:style w:type="character" w:customStyle="1" w:styleId="IBEnumerystronZnak">
    <w:name w:val="IBE numery stron Znak"/>
    <w:link w:val="IBEnumerystron"/>
    <w:rsid w:val="00675377"/>
    <w:rPr>
      <w:rFonts w:ascii="Arial" w:hAnsi="Arial"/>
      <w:sz w:val="18"/>
      <w:szCs w:val="24"/>
      <w:lang w:eastAsia="pt-PT"/>
    </w:rPr>
  </w:style>
  <w:style w:type="table" w:styleId="Tabela-Siatka2">
    <w:name w:val="Table Grid 2"/>
    <w:basedOn w:val="Standardowy"/>
    <w:rsid w:val="00BD39E7"/>
    <w:pPr>
      <w:spacing w:after="260" w:line="28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IBEnowy">
    <w:name w:val="IBE nowy"/>
    <w:basedOn w:val="IBEeenowy"/>
    <w:rsid w:val="00BD39E7"/>
    <w:tblPr/>
    <w:tcPr>
      <w:shd w:val="clear" w:color="auto" w:fill="F2F2F2"/>
    </w:tcPr>
    <w:tblStylePr w:type="firstRow">
      <w:rPr>
        <w:rFonts w:ascii="Arial" w:hAnsi="Arial"/>
        <w:b/>
        <w:sz w:val="18"/>
      </w:rPr>
      <w:tblPr/>
      <w:tcPr>
        <w:tcBorders>
          <w:top w:val="nil"/>
          <w:left w:val="nil"/>
          <w:bottom w:val="nil"/>
          <w:right w:val="nil"/>
          <w:insideH w:val="nil"/>
          <w:insideV w:val="nil"/>
          <w:tl2br w:val="nil"/>
          <w:tr2bl w:val="nil"/>
        </w:tcBorders>
        <w:shd w:val="clear" w:color="auto" w:fill="D9D9D9"/>
      </w:tcPr>
    </w:tblStylePr>
    <w:tblStylePr w:type="firstCol">
      <w:rPr>
        <w:rFonts w:ascii="Arial" w:hAnsi="Arial"/>
        <w:sz w:val="18"/>
      </w:rPr>
    </w:tblStylePr>
  </w:style>
  <w:style w:type="table" w:customStyle="1" w:styleId="Styl1">
    <w:name w:val="Styl1"/>
    <w:basedOn w:val="Standardowy"/>
    <w:rsid w:val="00BD39E7"/>
    <w:tblPr/>
  </w:style>
  <w:style w:type="table" w:styleId="Tabela-Prosty2">
    <w:name w:val="Table Simple 2"/>
    <w:basedOn w:val="Standardowy"/>
    <w:rsid w:val="006C522A"/>
    <w:pPr>
      <w:spacing w:after="260" w:line="28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ekstkomentarza">
    <w:name w:val="annotation text"/>
    <w:basedOn w:val="Normalny"/>
    <w:link w:val="TekstkomentarzaZnak"/>
    <w:rsid w:val="00E63720"/>
    <w:rPr>
      <w:szCs w:val="20"/>
    </w:rPr>
  </w:style>
  <w:style w:type="character" w:customStyle="1" w:styleId="TekstkomentarzaZnak">
    <w:name w:val="Tekst komentarza Znak"/>
    <w:link w:val="Tekstkomentarza"/>
    <w:rsid w:val="00E63720"/>
    <w:rPr>
      <w:rFonts w:ascii="Arial" w:hAnsi="Arial"/>
      <w:lang w:eastAsia="pt-PT"/>
    </w:rPr>
  </w:style>
  <w:style w:type="paragraph" w:styleId="Tematkomentarza">
    <w:name w:val="annotation subject"/>
    <w:basedOn w:val="Tekstkomentarza"/>
    <w:next w:val="Tekstkomentarza"/>
    <w:link w:val="TematkomentarzaZnak"/>
    <w:rsid w:val="00E63720"/>
    <w:rPr>
      <w:b/>
      <w:bCs/>
    </w:rPr>
  </w:style>
  <w:style w:type="character" w:customStyle="1" w:styleId="TematkomentarzaZnak">
    <w:name w:val="Temat komentarza Znak"/>
    <w:link w:val="Tematkomentarza"/>
    <w:rsid w:val="00E63720"/>
    <w:rPr>
      <w:rFonts w:ascii="Arial" w:hAnsi="Arial"/>
      <w:b/>
      <w:bCs/>
      <w:lang w:eastAsia="pt-PT"/>
    </w:rPr>
  </w:style>
  <w:style w:type="paragraph" w:styleId="Poprawka">
    <w:name w:val="Revision"/>
    <w:hidden/>
    <w:uiPriority w:val="99"/>
    <w:semiHidden/>
    <w:rsid w:val="001F4C80"/>
    <w:rPr>
      <w:rFonts w:ascii="Arial" w:hAnsi="Arial"/>
      <w:sz w:val="18"/>
      <w:szCs w:val="24"/>
      <w:lang w:eastAsia="pt-PT"/>
    </w:rPr>
  </w:style>
  <w:style w:type="paragraph" w:customStyle="1" w:styleId="IBEopiswykresu">
    <w:name w:val="IBE opis wykresu"/>
    <w:basedOn w:val="IBEWstp"/>
    <w:autoRedefine/>
    <w:qFormat/>
    <w:rsid w:val="003A62E5"/>
    <w:pPr>
      <w:spacing w:after="360"/>
    </w:pPr>
    <w:rPr>
      <w:rFonts w:ascii="Helvetica" w:hAnsi="Helvetica"/>
      <w:b/>
    </w:rPr>
  </w:style>
  <w:style w:type="paragraph" w:customStyle="1" w:styleId="IBEtytuokadka">
    <w:name w:val="IBE tytuł okładka"/>
    <w:rsid w:val="00B440D2"/>
    <w:pPr>
      <w:spacing w:before="240"/>
      <w:jc w:val="right"/>
    </w:pPr>
    <w:rPr>
      <w:rFonts w:ascii="Myriad Pro" w:hAnsi="Myriad Pro"/>
      <w:b/>
      <w:bCs/>
      <w:sz w:val="72"/>
      <w:lang w:val="pt-PT" w:eastAsia="pt-PT"/>
    </w:rPr>
  </w:style>
  <w:style w:type="character" w:styleId="Hipercze">
    <w:name w:val="Hyperlink"/>
    <w:basedOn w:val="Domylnaczcionkaakapitu"/>
    <w:uiPriority w:val="99"/>
    <w:unhideWhenUsed/>
    <w:rsid w:val="00EA3F99"/>
    <w:rPr>
      <w:color w:val="0000FF"/>
      <w:u w:val="single"/>
    </w:rPr>
  </w:style>
  <w:style w:type="paragraph" w:styleId="Akapitzlist">
    <w:name w:val="List Paragraph"/>
    <w:basedOn w:val="Normalny"/>
    <w:uiPriority w:val="34"/>
    <w:qFormat/>
    <w:rsid w:val="003A62E5"/>
    <w:pPr>
      <w:numPr>
        <w:numId w:val="34"/>
      </w:numPr>
      <w:ind w:left="1418" w:hanging="284"/>
    </w:pPr>
  </w:style>
  <w:style w:type="numbering" w:customStyle="1" w:styleId="spistreciIBE">
    <w:name w:val="spis treści IBE"/>
    <w:rsid w:val="00EA3F99"/>
    <w:pPr>
      <w:numPr>
        <w:numId w:val="30"/>
      </w:numPr>
    </w:pPr>
  </w:style>
  <w:style w:type="paragraph" w:customStyle="1" w:styleId="IBEtytulbeznumeracji">
    <w:name w:val="IBE tytul bez numeracji"/>
    <w:basedOn w:val="Tytu"/>
    <w:qFormat/>
    <w:rsid w:val="008F2B6A"/>
    <w:pPr>
      <w:ind w:left="284"/>
      <w:jc w:val="left"/>
    </w:pPr>
    <w:rPr>
      <w:rFonts w:ascii="Arial" w:hAnsi="Arial"/>
      <w:color w:val="E19900"/>
      <w:sz w:val="36"/>
    </w:rPr>
  </w:style>
  <w:style w:type="paragraph" w:styleId="Stopka">
    <w:name w:val="footer"/>
    <w:basedOn w:val="Normalny"/>
    <w:link w:val="StopkaZnak"/>
    <w:uiPriority w:val="99"/>
    <w:rsid w:val="0099469A"/>
    <w:pPr>
      <w:tabs>
        <w:tab w:val="center" w:pos="4536"/>
        <w:tab w:val="right" w:pos="9072"/>
      </w:tabs>
      <w:spacing w:before="240"/>
    </w:pPr>
  </w:style>
  <w:style w:type="paragraph" w:styleId="Tytu">
    <w:name w:val="Title"/>
    <w:basedOn w:val="Normalny"/>
    <w:next w:val="Normalny"/>
    <w:link w:val="TytuZnak"/>
    <w:qFormat/>
    <w:rsid w:val="008F2B6A"/>
    <w:pPr>
      <w:spacing w:before="240" w:after="60"/>
      <w:jc w:val="center"/>
      <w:outlineLvl w:val="0"/>
    </w:pPr>
    <w:rPr>
      <w:rFonts w:ascii="Cambria" w:hAnsi="Cambria"/>
      <w:b/>
      <w:bCs/>
      <w:kern w:val="28"/>
      <w:sz w:val="32"/>
      <w:szCs w:val="32"/>
    </w:rPr>
  </w:style>
  <w:style w:type="character" w:customStyle="1" w:styleId="Nagwek4Znak">
    <w:name w:val="Nagłówek 4 Znak"/>
    <w:basedOn w:val="Domylnaczcionkaakapitu"/>
    <w:link w:val="Nagwek4"/>
    <w:semiHidden/>
    <w:rsid w:val="009508D8"/>
    <w:rPr>
      <w:rFonts w:ascii="Calibri" w:eastAsia="Times New Roman" w:hAnsi="Calibri" w:cs="Times New Roman"/>
      <w:b/>
      <w:bCs/>
      <w:sz w:val="28"/>
      <w:szCs w:val="28"/>
      <w:lang w:eastAsia="pt-PT"/>
    </w:rPr>
  </w:style>
  <w:style w:type="character" w:customStyle="1" w:styleId="TytuZnak">
    <w:name w:val="Tytuł Znak"/>
    <w:basedOn w:val="Domylnaczcionkaakapitu"/>
    <w:link w:val="Tytu"/>
    <w:rsid w:val="008F2B6A"/>
    <w:rPr>
      <w:rFonts w:ascii="Cambria" w:eastAsia="Times New Roman" w:hAnsi="Cambria" w:cs="Times New Roman"/>
      <w:b/>
      <w:bCs/>
      <w:kern w:val="28"/>
      <w:sz w:val="32"/>
      <w:szCs w:val="32"/>
      <w:lang w:eastAsia="pt-PT"/>
    </w:rPr>
  </w:style>
  <w:style w:type="character" w:customStyle="1" w:styleId="StopkaZnak">
    <w:name w:val="Stopka Znak"/>
    <w:basedOn w:val="Domylnaczcionkaakapitu"/>
    <w:link w:val="Stopka"/>
    <w:uiPriority w:val="99"/>
    <w:rsid w:val="0099469A"/>
    <w:rPr>
      <w:rFonts w:ascii="Arial" w:hAnsi="Arial"/>
      <w:szCs w:val="24"/>
      <w:lang w:val="en-US" w:eastAsia="pt-PT"/>
    </w:rPr>
  </w:style>
  <w:style w:type="paragraph" w:customStyle="1" w:styleId="IBEeeAutor">
    <w:name w:val="IBEee_Autor"/>
    <w:rsid w:val="00DC5D8D"/>
    <w:pPr>
      <w:spacing w:line="480" w:lineRule="exact"/>
      <w:jc w:val="right"/>
    </w:pPr>
    <w:rPr>
      <w:rFonts w:ascii="Myriad Pro" w:hAnsi="Myriad Pro"/>
      <w:sz w:val="36"/>
      <w:szCs w:val="36"/>
      <w:lang w:eastAsia="pt-PT"/>
    </w:rPr>
  </w:style>
  <w:style w:type="paragraph" w:customStyle="1" w:styleId="StylIBEtytulbeznumeracjiZlewej0cm">
    <w:name w:val="Styl IBE tytul bez numeracji + Z lewej:  0 cm"/>
    <w:basedOn w:val="IBEtytulbeznumeracji"/>
    <w:rsid w:val="00713A1B"/>
    <w:pPr>
      <w:ind w:left="0"/>
    </w:pPr>
    <w:rPr>
      <w:color w:val="0070C0"/>
      <w:szCs w:val="20"/>
    </w:rPr>
  </w:style>
  <w:style w:type="paragraph" w:customStyle="1" w:styleId="StylIBEtytultabeliwykresuPogrubienie">
    <w:name w:val="Styl IBE tytul tabeli wykresu + Pogrubienie"/>
    <w:basedOn w:val="Normalny"/>
    <w:rsid w:val="00270324"/>
    <w:pPr>
      <w:ind w:left="0"/>
    </w:pPr>
    <w:rPr>
      <w:b/>
    </w:rPr>
  </w:style>
  <w:style w:type="paragraph" w:customStyle="1" w:styleId="IBEtytulTabeli">
    <w:name w:val="IBE tytul Tabeli"/>
    <w:basedOn w:val="StylIBEtytultabeliwykresuPogrubienie"/>
    <w:qFormat/>
    <w:rsid w:val="00491E46"/>
  </w:style>
  <w:style w:type="table" w:styleId="Jasnecieniowanieakcent1">
    <w:name w:val="Light Shading Accent 1"/>
    <w:aliases w:val="IBE Tabelka"/>
    <w:basedOn w:val="IBEnowy"/>
    <w:uiPriority w:val="60"/>
    <w:rsid w:val="00D3303B"/>
    <w:tblPr>
      <w:tblStyleRowBandSize w:val="1"/>
      <w:tblStyleColBandSize w:val="1"/>
      <w:tblBorders>
        <w:top w:val="single" w:sz="8" w:space="0" w:color="4F81BD" w:themeColor="accent1"/>
        <w:bottom w:val="single" w:sz="8" w:space="0" w:color="4F81BD" w:themeColor="accent1"/>
        <w:insideH w:val="none" w:sz="0" w:space="0" w:color="auto"/>
        <w:insideV w:val="single" w:sz="8" w:space="0" w:color="4F81BD" w:themeColor="accent1"/>
      </w:tblBorders>
    </w:tblPr>
    <w:tcPr>
      <w:shd w:val="clear" w:color="auto" w:fill="auto"/>
    </w:tcPr>
    <w:tblStylePr w:type="firstRow">
      <w:pPr>
        <w:spacing w:before="0" w:after="0" w:line="240" w:lineRule="auto"/>
      </w:pPr>
      <w:rPr>
        <w:rFonts w:ascii="Arial" w:hAnsi="Arial"/>
        <w:b/>
        <w:bCs/>
        <w:sz w:val="18"/>
      </w:rPr>
      <w:tblPr/>
      <w:tcPr>
        <w:tcBorders>
          <w:top w:val="single" w:sz="8" w:space="0" w:color="4F81BD" w:themeColor="accent1"/>
          <w:left w:val="nil"/>
          <w:bottom w:val="single" w:sz="8" w:space="0" w:color="4F81BD" w:themeColor="accent1"/>
          <w:right w:val="nil"/>
          <w:insideH w:val="nil"/>
          <w:insideV w:val="nil"/>
          <w:tl2br w:val="nil"/>
          <w:tr2bl w:val="nil"/>
        </w:tcBorders>
        <w:shd w:val="clear" w:color="auto" w:fill="D9D9D9"/>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Arial" w:hAnsi="Arial"/>
        <w:b/>
        <w:bCs/>
        <w:sz w:val="18"/>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be.edu.pl" TargetMode="External"/><Relationship Id="rId22" Type="http://schemas.openxmlformats.org/officeDocument/2006/relationships/chart" Target="charts/chart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65261382799341"/>
          <c:y val="4.9891540130152005E-2"/>
          <c:w val="0.81112984822934264"/>
          <c:h val="0.72017353579175658"/>
        </c:manualLayout>
      </c:layout>
      <c:areaChart>
        <c:grouping val="stacked"/>
        <c:varyColors val="0"/>
        <c:ser>
          <c:idx val="0"/>
          <c:order val="0"/>
          <c:tx>
            <c:strRef>
              <c:f>Sheet1!$A$2</c:f>
              <c:strCache>
                <c:ptCount val="1"/>
                <c:pt idx="0">
                  <c:v>Wsch.</c:v>
                </c:pt>
              </c:strCache>
            </c:strRef>
          </c:tx>
          <c:spPr>
            <a:solidFill>
              <a:schemeClr val="tx2">
                <a:lumMod val="75000"/>
              </a:schemeClr>
            </a:solidFill>
            <a:ln w="12732">
              <a:solidFill>
                <a:srgbClr val="000000"/>
              </a:solidFill>
              <a:prstDash val="solid"/>
            </a:ln>
          </c:spPr>
          <c:cat>
            <c:strRef>
              <c:f>Sheet1!$B$1:$E$1</c:f>
              <c:strCache>
                <c:ptCount val="4"/>
                <c:pt idx="0">
                  <c:v>1. Kw</c:v>
                </c:pt>
                <c:pt idx="1">
                  <c:v>2. Kw</c:v>
                </c:pt>
                <c:pt idx="2">
                  <c:v>3. Kw</c:v>
                </c:pt>
                <c:pt idx="3">
                  <c:v>4. Kw</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Zach.</c:v>
                </c:pt>
              </c:strCache>
            </c:strRef>
          </c:tx>
          <c:spPr>
            <a:solidFill>
              <a:schemeClr val="tx2">
                <a:lumMod val="60000"/>
                <a:lumOff val="40000"/>
              </a:schemeClr>
            </a:solidFill>
            <a:ln w="12732">
              <a:solidFill>
                <a:srgbClr val="000000"/>
              </a:solidFill>
              <a:prstDash val="solid"/>
            </a:ln>
          </c:spPr>
          <c:cat>
            <c:strRef>
              <c:f>Sheet1!$B$1:$E$1</c:f>
              <c:strCache>
                <c:ptCount val="4"/>
                <c:pt idx="0">
                  <c:v>1. Kw</c:v>
                </c:pt>
                <c:pt idx="1">
                  <c:v>2. Kw</c:v>
                </c:pt>
                <c:pt idx="2">
                  <c:v>3. Kw</c:v>
                </c:pt>
                <c:pt idx="3">
                  <c:v>4. Kw</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Płn.</c:v>
                </c:pt>
              </c:strCache>
            </c:strRef>
          </c:tx>
          <c:spPr>
            <a:solidFill>
              <a:schemeClr val="tx2">
                <a:lumMod val="20000"/>
                <a:lumOff val="80000"/>
              </a:schemeClr>
            </a:solidFill>
            <a:ln w="12732">
              <a:solidFill>
                <a:srgbClr val="000000"/>
              </a:solidFill>
              <a:prstDash val="solid"/>
            </a:ln>
          </c:spPr>
          <c:cat>
            <c:strRef>
              <c:f>Sheet1!$B$1:$E$1</c:f>
              <c:strCache>
                <c:ptCount val="4"/>
                <c:pt idx="0">
                  <c:v>1. Kw</c:v>
                </c:pt>
                <c:pt idx="1">
                  <c:v>2. Kw</c:v>
                </c:pt>
                <c:pt idx="2">
                  <c:v>3. Kw</c:v>
                </c:pt>
                <c:pt idx="3">
                  <c:v>4. Kw</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dropLines>
          <c:spPr>
            <a:ln w="12732">
              <a:solidFill>
                <a:srgbClr val="000000"/>
              </a:solidFill>
              <a:prstDash val="solid"/>
            </a:ln>
          </c:spPr>
        </c:dropLines>
        <c:axId val="2119273952"/>
        <c:axId val="2119274496"/>
      </c:areaChart>
      <c:catAx>
        <c:axId val="2119273952"/>
        <c:scaling>
          <c:orientation val="minMax"/>
        </c:scaling>
        <c:delete val="0"/>
        <c:axPos val="b"/>
        <c:title>
          <c:tx>
            <c:rich>
              <a:bodyPr/>
              <a:lstStyle/>
              <a:p>
                <a:pPr>
                  <a:defRPr sz="1003" b="0" i="0" u="none" strike="noStrike" baseline="0">
                    <a:solidFill>
                      <a:srgbClr val="000000"/>
                    </a:solidFill>
                    <a:latin typeface="Arial"/>
                    <a:ea typeface="Arial"/>
                    <a:cs typeface="Arial"/>
                  </a:defRPr>
                </a:pPr>
                <a:r>
                  <a:rPr lang="pl-PL"/>
                  <a:t>nazwa osi X</a:t>
                </a:r>
              </a:p>
            </c:rich>
          </c:tx>
          <c:layout>
            <c:manualLayout>
              <c:xMode val="edge"/>
              <c:yMode val="edge"/>
              <c:x val="0.48397976391231318"/>
              <c:y val="0.83514099783080264"/>
            </c:manualLayout>
          </c:layout>
          <c:overlay val="0"/>
          <c:spPr>
            <a:noFill/>
            <a:ln w="25464">
              <a:noFill/>
            </a:ln>
          </c:spPr>
        </c:title>
        <c:numFmt formatCode="General" sourceLinked="1"/>
        <c:majorTickMark val="out"/>
        <c:minorTickMark val="none"/>
        <c:tickLblPos val="nextTo"/>
        <c:spPr>
          <a:ln w="3183">
            <a:solidFill>
              <a:srgbClr val="000000"/>
            </a:solidFill>
            <a:prstDash val="solid"/>
          </a:ln>
        </c:spPr>
        <c:txPr>
          <a:bodyPr rot="0" vert="horz"/>
          <a:lstStyle/>
          <a:p>
            <a:pPr>
              <a:defRPr sz="1003" b="0" i="0" u="none" strike="noStrike" baseline="0">
                <a:solidFill>
                  <a:srgbClr val="000000"/>
                </a:solidFill>
                <a:latin typeface="Arial"/>
                <a:ea typeface="Arial"/>
                <a:cs typeface="Arial"/>
              </a:defRPr>
            </a:pPr>
            <a:endParaRPr lang="pl-PL"/>
          </a:p>
        </c:txPr>
        <c:crossAx val="2119274496"/>
        <c:crosses val="autoZero"/>
        <c:auto val="1"/>
        <c:lblAlgn val="ctr"/>
        <c:lblOffset val="100"/>
        <c:tickLblSkip val="1"/>
        <c:tickMarkSkip val="1"/>
        <c:noMultiLvlLbl val="0"/>
      </c:catAx>
      <c:valAx>
        <c:axId val="2119274496"/>
        <c:scaling>
          <c:orientation val="minMax"/>
        </c:scaling>
        <c:delete val="0"/>
        <c:axPos val="l"/>
        <c:title>
          <c:tx>
            <c:rich>
              <a:bodyPr/>
              <a:lstStyle/>
              <a:p>
                <a:pPr>
                  <a:defRPr sz="1003" b="0" i="0" u="none" strike="noStrike" baseline="0">
                    <a:solidFill>
                      <a:srgbClr val="000000"/>
                    </a:solidFill>
                    <a:latin typeface="Arial"/>
                    <a:ea typeface="Arial"/>
                    <a:cs typeface="Arial"/>
                  </a:defRPr>
                </a:pPr>
                <a:r>
                  <a:rPr lang="pl-PL"/>
                  <a:t>nazwa osi Y</a:t>
                </a:r>
              </a:p>
            </c:rich>
          </c:tx>
          <c:layout>
            <c:manualLayout>
              <c:xMode val="edge"/>
              <c:yMode val="edge"/>
              <c:x val="4.5531197301854946E-2"/>
              <c:y val="0.32754880694143312"/>
            </c:manualLayout>
          </c:layout>
          <c:overlay val="0"/>
          <c:spPr>
            <a:noFill/>
            <a:ln w="25464">
              <a:noFill/>
            </a:ln>
          </c:spPr>
        </c:title>
        <c:numFmt formatCode="General" sourceLinked="1"/>
        <c:majorTickMark val="out"/>
        <c:minorTickMark val="none"/>
        <c:tickLblPos val="nextTo"/>
        <c:spPr>
          <a:ln w="3183">
            <a:solidFill>
              <a:srgbClr val="000000"/>
            </a:solidFill>
            <a:prstDash val="solid"/>
          </a:ln>
        </c:spPr>
        <c:txPr>
          <a:bodyPr rot="0" vert="horz"/>
          <a:lstStyle/>
          <a:p>
            <a:pPr>
              <a:defRPr sz="1003" b="0" i="0" u="none" strike="noStrike" baseline="0">
                <a:solidFill>
                  <a:srgbClr val="000000"/>
                </a:solidFill>
                <a:latin typeface="Arial"/>
                <a:ea typeface="Arial"/>
                <a:cs typeface="Arial"/>
              </a:defRPr>
            </a:pPr>
            <a:endParaRPr lang="pl-PL"/>
          </a:p>
        </c:txPr>
        <c:crossAx val="2119273952"/>
        <c:crosses val="autoZero"/>
        <c:crossBetween val="midCat"/>
      </c:valAx>
      <c:spPr>
        <a:noFill/>
        <a:ln w="25464">
          <a:noFill/>
        </a:ln>
      </c:spPr>
    </c:plotArea>
    <c:legend>
      <c:legendPos val="b"/>
      <c:legendEntry>
        <c:idx val="2"/>
        <c:txPr>
          <a:bodyPr/>
          <a:lstStyle/>
          <a:p>
            <a:pPr>
              <a:defRPr sz="922" b="0" i="0" u="none" strike="noStrike" baseline="0">
                <a:solidFill>
                  <a:srgbClr val="000000"/>
                </a:solidFill>
                <a:latin typeface="Arial"/>
                <a:ea typeface="Arial"/>
                <a:cs typeface="Arial"/>
              </a:defRPr>
            </a:pPr>
            <a:endParaRPr lang="pl-PL"/>
          </a:p>
        </c:txPr>
      </c:legendEntry>
      <c:layout>
        <c:manualLayout>
          <c:xMode val="edge"/>
          <c:yMode val="edge"/>
          <c:x val="0.11804384485666147"/>
          <c:y val="0.9219088937093276"/>
          <c:w val="0.86340640809443503"/>
          <c:h val="5.4229934924078467E-2"/>
        </c:manualLayout>
      </c:layout>
      <c:overlay val="0"/>
      <c:spPr>
        <a:noFill/>
        <a:ln w="25464">
          <a:noFill/>
        </a:ln>
      </c:spPr>
      <c:txPr>
        <a:bodyPr/>
        <a:lstStyle/>
        <a:p>
          <a:pPr>
            <a:defRPr sz="922" b="0" i="0" u="none" strike="noStrike" baseline="0">
              <a:solidFill>
                <a:srgbClr val="000000"/>
              </a:solidFill>
              <a:latin typeface="Arial"/>
              <a:ea typeface="Arial"/>
              <a:cs typeface="Arial"/>
            </a:defRPr>
          </a:pPr>
          <a:endParaRPr lang="pl-PL"/>
        </a:p>
      </c:txPr>
    </c:legend>
    <c:plotVisOnly val="1"/>
    <c:dispBlanksAs val="zero"/>
    <c:showDLblsOverMax val="0"/>
  </c:chart>
  <c:spPr>
    <a:solidFill>
      <a:srgbClr val="F2F2F2"/>
    </a:solidFill>
    <a:ln>
      <a:noFill/>
    </a:ln>
  </c:spPr>
  <c:txPr>
    <a:bodyPr/>
    <a:lstStyle/>
    <a:p>
      <a:pPr>
        <a:defRPr sz="1704" b="1"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26174496644361"/>
          <c:y val="0.05"/>
          <c:w val="0.84395973154362736"/>
          <c:h val="0.71956521739130463"/>
        </c:manualLayout>
      </c:layout>
      <c:barChart>
        <c:barDir val="col"/>
        <c:grouping val="clustered"/>
        <c:varyColors val="0"/>
        <c:ser>
          <c:idx val="0"/>
          <c:order val="0"/>
          <c:tx>
            <c:strRef>
              <c:f>Sheet1!$A$2</c:f>
              <c:strCache>
                <c:ptCount val="1"/>
                <c:pt idx="0">
                  <c:v>Wsch.</c:v>
                </c:pt>
              </c:strCache>
            </c:strRef>
          </c:tx>
          <c:spPr>
            <a:solidFill>
              <a:schemeClr val="tx2">
                <a:lumMod val="75000"/>
              </a:schemeClr>
            </a:solidFill>
            <a:ln w="12702">
              <a:solidFill>
                <a:srgbClr val="000000"/>
              </a:solidFill>
              <a:prstDash val="solid"/>
            </a:ln>
          </c:spPr>
          <c:invertIfNegative val="0"/>
          <c:cat>
            <c:strRef>
              <c:f>Sheet1!$B$1:$E$1</c:f>
              <c:strCache>
                <c:ptCount val="4"/>
                <c:pt idx="0">
                  <c:v>1. Kw</c:v>
                </c:pt>
                <c:pt idx="1">
                  <c:v>2. Kw</c:v>
                </c:pt>
                <c:pt idx="2">
                  <c:v>3. Kw</c:v>
                </c:pt>
                <c:pt idx="3">
                  <c:v>4. Kw</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Zach.</c:v>
                </c:pt>
              </c:strCache>
            </c:strRef>
          </c:tx>
          <c:spPr>
            <a:solidFill>
              <a:schemeClr val="tx2">
                <a:lumMod val="60000"/>
                <a:lumOff val="40000"/>
              </a:schemeClr>
            </a:solidFill>
            <a:ln w="12702">
              <a:solidFill>
                <a:srgbClr val="000000"/>
              </a:solidFill>
              <a:prstDash val="solid"/>
            </a:ln>
          </c:spPr>
          <c:invertIfNegative val="0"/>
          <c:cat>
            <c:strRef>
              <c:f>Sheet1!$B$1:$E$1</c:f>
              <c:strCache>
                <c:ptCount val="4"/>
                <c:pt idx="0">
                  <c:v>1. Kw</c:v>
                </c:pt>
                <c:pt idx="1">
                  <c:v>2. Kw</c:v>
                </c:pt>
                <c:pt idx="2">
                  <c:v>3. Kw</c:v>
                </c:pt>
                <c:pt idx="3">
                  <c:v>4. Kw</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Płn.</c:v>
                </c:pt>
              </c:strCache>
            </c:strRef>
          </c:tx>
          <c:spPr>
            <a:solidFill>
              <a:schemeClr val="tx2">
                <a:lumMod val="20000"/>
                <a:lumOff val="80000"/>
              </a:schemeClr>
            </a:solidFill>
            <a:ln w="12702">
              <a:solidFill>
                <a:srgbClr val="000000"/>
              </a:solidFill>
              <a:prstDash val="solid"/>
            </a:ln>
          </c:spPr>
          <c:invertIfNegative val="0"/>
          <c:cat>
            <c:strRef>
              <c:f>Sheet1!$B$1:$E$1</c:f>
              <c:strCache>
                <c:ptCount val="4"/>
                <c:pt idx="0">
                  <c:v>1. Kw</c:v>
                </c:pt>
                <c:pt idx="1">
                  <c:v>2. Kw</c:v>
                </c:pt>
                <c:pt idx="2">
                  <c:v>3. Kw</c:v>
                </c:pt>
                <c:pt idx="3">
                  <c:v>4. Kw</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axId val="2005929248"/>
        <c:axId val="2005918368"/>
      </c:barChart>
      <c:catAx>
        <c:axId val="2005929248"/>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pl-PL"/>
                  <a:t>nazwa osi X</a:t>
                </a:r>
              </a:p>
            </c:rich>
          </c:tx>
          <c:layout>
            <c:manualLayout>
              <c:xMode val="edge"/>
              <c:yMode val="edge"/>
              <c:x val="0.49832214765100835"/>
              <c:y val="0.83478260869565213"/>
            </c:manualLayout>
          </c:layout>
          <c:overlay val="0"/>
          <c:spPr>
            <a:noFill/>
            <a:ln w="25403">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l-PL"/>
          </a:p>
        </c:txPr>
        <c:crossAx val="2005918368"/>
        <c:crosses val="autoZero"/>
        <c:auto val="1"/>
        <c:lblAlgn val="ctr"/>
        <c:lblOffset val="100"/>
        <c:tickLblSkip val="1"/>
        <c:tickMarkSkip val="1"/>
        <c:noMultiLvlLbl val="0"/>
      </c:catAx>
      <c:valAx>
        <c:axId val="2005918368"/>
        <c:scaling>
          <c:orientation val="minMax"/>
        </c:scaling>
        <c:delete val="0"/>
        <c:axPos val="l"/>
        <c:title>
          <c:tx>
            <c:rich>
              <a:bodyPr/>
              <a:lstStyle/>
              <a:p>
                <a:pPr>
                  <a:defRPr sz="1000" b="0" i="0" u="none" strike="noStrike" baseline="0">
                    <a:solidFill>
                      <a:srgbClr val="000000"/>
                    </a:solidFill>
                    <a:latin typeface="Arial"/>
                    <a:ea typeface="Arial"/>
                    <a:cs typeface="Arial"/>
                  </a:defRPr>
                </a:pPr>
                <a:r>
                  <a:rPr lang="pl-PL"/>
                  <a:t>nazwa osi Y</a:t>
                </a:r>
              </a:p>
            </c:rich>
          </c:tx>
          <c:layout>
            <c:manualLayout>
              <c:xMode val="edge"/>
              <c:yMode val="edge"/>
              <c:x val="4.3624161073825475E-2"/>
              <c:y val="0.3260869565217393"/>
            </c:manualLayout>
          </c:layout>
          <c:overlay val="0"/>
          <c:spPr>
            <a:noFill/>
            <a:ln w="25403">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l-PL"/>
          </a:p>
        </c:txPr>
        <c:crossAx val="2005929248"/>
        <c:crosses val="autoZero"/>
        <c:crossBetween val="between"/>
      </c:valAx>
      <c:spPr>
        <a:noFill/>
        <a:ln w="25403">
          <a:noFill/>
        </a:ln>
      </c:spPr>
    </c:plotArea>
    <c:legend>
      <c:legendPos val="b"/>
      <c:legendEntry>
        <c:idx val="0"/>
        <c:txPr>
          <a:bodyPr/>
          <a:lstStyle/>
          <a:p>
            <a:pPr>
              <a:defRPr sz="920" b="0" i="0" u="none" strike="noStrike" baseline="0">
                <a:solidFill>
                  <a:srgbClr val="000000"/>
                </a:solidFill>
                <a:latin typeface="Arial"/>
                <a:ea typeface="Arial"/>
                <a:cs typeface="Arial"/>
              </a:defRPr>
            </a:pPr>
            <a:endParaRPr lang="pl-PL"/>
          </a:p>
        </c:txPr>
      </c:legendEntry>
      <c:layout>
        <c:manualLayout>
          <c:xMode val="edge"/>
          <c:yMode val="edge"/>
          <c:x val="0.13422818791946386"/>
          <c:y val="0.92173913043478628"/>
          <c:w val="0.85906040268456763"/>
          <c:h val="5.434782608695652E-2"/>
        </c:manualLayout>
      </c:layout>
      <c:overlay val="0"/>
      <c:spPr>
        <a:noFill/>
        <a:ln w="25403">
          <a:noFill/>
        </a:ln>
      </c:spPr>
      <c:txPr>
        <a:bodyPr/>
        <a:lstStyle/>
        <a:p>
          <a:pPr>
            <a:defRPr sz="920" b="0"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2F2F2"/>
    </a:solidFill>
    <a:ln>
      <a:noFill/>
    </a:ln>
  </c:spPr>
  <c:txPr>
    <a:bodyPr/>
    <a:lstStyle/>
    <a:p>
      <a:pPr>
        <a:defRPr sz="1725" b="1"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81D7-4BB2-4E65-816C-448F790F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4920</Words>
  <Characters>29523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pecio</dc:creator>
  <cp:lastModifiedBy>Roksana Pierweniecka</cp:lastModifiedBy>
  <cp:revision>2</cp:revision>
  <cp:lastPrinted>2015-01-09T13:39:00Z</cp:lastPrinted>
  <dcterms:created xsi:type="dcterms:W3CDTF">2017-08-01T10:03:00Z</dcterms:created>
  <dcterms:modified xsi:type="dcterms:W3CDTF">2017-08-01T10:03:00Z</dcterms:modified>
</cp:coreProperties>
</file>